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07" w:rsidRDefault="00CF7707" w:rsidP="00CF7707">
      <w:pPr>
        <w:pStyle w:val="a7"/>
        <w:widowControl/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CF7707">
        <w:rPr>
          <w:rFonts w:ascii="方正小标宋简体" w:eastAsia="方正小标宋简体" w:hAnsi="Calibri" w:hint="eastAsia"/>
          <w:sz w:val="44"/>
          <w:szCs w:val="44"/>
        </w:rPr>
        <w:t>慈溪市交通运输局</w:t>
      </w:r>
    </w:p>
    <w:p w:rsidR="00CF7707" w:rsidRPr="00CF7707" w:rsidRDefault="00CF7707" w:rsidP="00CF7707">
      <w:pPr>
        <w:pStyle w:val="a7"/>
        <w:widowControl/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CF7707">
        <w:rPr>
          <w:rFonts w:ascii="方正小标宋简体" w:eastAsia="方正小标宋简体" w:hAnsi="Calibri" w:hint="eastAsia"/>
          <w:sz w:val="44"/>
          <w:szCs w:val="44"/>
        </w:rPr>
        <w:t>2019年</w:t>
      </w:r>
      <w:r w:rsidR="00046FB7">
        <w:rPr>
          <w:rFonts w:ascii="方正小标宋简体" w:eastAsia="方正小标宋简体" w:hAnsi="Calibri" w:hint="eastAsia"/>
          <w:sz w:val="44"/>
          <w:szCs w:val="44"/>
        </w:rPr>
        <w:t>度政府信息</w:t>
      </w:r>
      <w:r w:rsidRPr="00CF7707">
        <w:rPr>
          <w:rFonts w:ascii="方正小标宋简体" w:eastAsia="方正小标宋简体" w:hAnsi="Calibri" w:hint="eastAsia"/>
          <w:sz w:val="44"/>
          <w:szCs w:val="44"/>
        </w:rPr>
        <w:t>公开工作报告</w:t>
      </w:r>
    </w:p>
    <w:p w:rsidR="00CF7707" w:rsidRDefault="00CF7707" w:rsidP="00CF7707">
      <w:pPr>
        <w:pStyle w:val="a7"/>
        <w:widowControl/>
        <w:spacing w:line="560" w:lineRule="exact"/>
        <w:ind w:firstLine="420"/>
        <w:jc w:val="center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慈溪市交通运输局</w:t>
      </w:r>
    </w:p>
    <w:p w:rsidR="00CF7707" w:rsidRPr="00CF7707" w:rsidRDefault="00794998" w:rsidP="00CF7707">
      <w:pPr>
        <w:pStyle w:val="a3"/>
        <w:jc w:val="center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 xml:space="preserve">   </w:t>
      </w:r>
      <w:r w:rsidR="00CF7707">
        <w:rPr>
          <w:rFonts w:ascii="楷体" w:eastAsia="楷体" w:hAnsi="楷体" w:cs="宋体" w:hint="eastAsia"/>
          <w:sz w:val="32"/>
          <w:szCs w:val="32"/>
        </w:rPr>
        <w:t>2020年1月</w:t>
      </w:r>
      <w:r w:rsidR="005921A0">
        <w:rPr>
          <w:rFonts w:ascii="楷体" w:eastAsia="楷体" w:hAnsi="楷体" w:cs="宋体" w:hint="eastAsia"/>
          <w:sz w:val="32"/>
          <w:szCs w:val="32"/>
        </w:rPr>
        <w:t>30</w:t>
      </w:r>
      <w:r w:rsidR="00CF7707">
        <w:rPr>
          <w:rFonts w:ascii="楷体" w:eastAsia="楷体" w:hAnsi="楷体" w:cs="宋体" w:hint="eastAsia"/>
          <w:sz w:val="32"/>
          <w:szCs w:val="32"/>
        </w:rPr>
        <w:t>日</w:t>
      </w:r>
    </w:p>
    <w:p w:rsidR="00546573" w:rsidRPr="00CF45D6" w:rsidRDefault="00CF45D6" w:rsidP="00964F5A">
      <w:pPr>
        <w:pStyle w:val="a3"/>
        <w:rPr>
          <w:rFonts w:ascii="仿宋_GB2312" w:eastAsia="仿宋_GB2312" w:hAnsi="宋体" w:cs="宋体"/>
          <w:b/>
          <w:color w:val="FF0000"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 xml:space="preserve">　　</w:t>
      </w:r>
      <w:r w:rsidR="00CF7707">
        <w:rPr>
          <w:rFonts w:ascii="仿宋_GB2312" w:eastAsia="仿宋_GB2312" w:hAnsi="宋体" w:cs="宋体" w:hint="eastAsia"/>
          <w:b/>
          <w:sz w:val="28"/>
          <w:szCs w:val="28"/>
        </w:rPr>
        <w:t>一、</w:t>
      </w:r>
      <w:r w:rsidR="00192AF1" w:rsidRPr="00CF7707">
        <w:rPr>
          <w:rFonts w:ascii="仿宋_GB2312" w:eastAsia="仿宋_GB2312" w:hAnsi="宋体" w:cs="宋体" w:hint="eastAsia"/>
          <w:b/>
          <w:sz w:val="28"/>
          <w:szCs w:val="28"/>
        </w:rPr>
        <w:t>总体情况</w:t>
      </w:r>
    </w:p>
    <w:p w:rsidR="00546573" w:rsidRDefault="00724E9A" w:rsidP="00192AF1">
      <w:pPr>
        <w:pStyle w:val="a3"/>
        <w:ind w:firstLine="57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2019</w:t>
      </w:r>
      <w:r w:rsidR="00546573" w:rsidRPr="00892D04">
        <w:rPr>
          <w:rFonts w:ascii="仿宋_GB2312" w:eastAsia="仿宋_GB2312" w:hAnsi="宋体" w:cs="宋体" w:hint="eastAsia"/>
          <w:sz w:val="28"/>
          <w:szCs w:val="28"/>
        </w:rPr>
        <w:t>年，我局政府信息公开工作在上级部门指导下，</w:t>
      </w:r>
      <w:r w:rsidR="00192AF1">
        <w:rPr>
          <w:rFonts w:ascii="仿宋_GB2312" w:eastAsia="仿宋_GB2312" w:hAnsi="宋体" w:cs="宋体" w:hint="eastAsia"/>
          <w:sz w:val="28"/>
          <w:szCs w:val="28"/>
        </w:rPr>
        <w:t>认真贯彻落实《中华人民共和国政府信息公开条例》《浙江省政府信息公开暂行办法》《2019年浙江省政务公开工作要点》</w:t>
      </w:r>
      <w:r w:rsidR="00546573" w:rsidRPr="00892D04">
        <w:rPr>
          <w:rFonts w:ascii="仿宋_GB2312" w:eastAsia="仿宋_GB2312" w:hAnsi="宋体" w:cs="宋体" w:hint="eastAsia"/>
          <w:sz w:val="28"/>
          <w:szCs w:val="28"/>
        </w:rPr>
        <w:t>要求，坚持把公开透明作为政府工作的基本制度，深入推进政府信息公开，修订完善各项制度，规范信息公开内容，主要抓好以下几个方面的工作：</w:t>
      </w:r>
    </w:p>
    <w:p w:rsidR="00192AF1" w:rsidRPr="00174525" w:rsidRDefault="00192AF1" w:rsidP="00192AF1">
      <w:pPr>
        <w:pStyle w:val="a3"/>
        <w:ind w:firstLine="570"/>
        <w:rPr>
          <w:rFonts w:ascii="仿宋_GB2312" w:eastAsia="仿宋_GB2312" w:hAnsi="宋体" w:cs="宋体"/>
          <w:b/>
          <w:sz w:val="28"/>
          <w:szCs w:val="28"/>
        </w:rPr>
      </w:pPr>
      <w:r w:rsidRPr="00192AF1">
        <w:rPr>
          <w:rFonts w:ascii="仿宋_GB2312" w:eastAsia="仿宋_GB2312" w:hAnsi="宋体" w:cs="宋体" w:hint="eastAsia"/>
          <w:b/>
          <w:sz w:val="28"/>
          <w:szCs w:val="28"/>
        </w:rPr>
        <w:t>（一</w:t>
      </w:r>
      <w:r>
        <w:rPr>
          <w:rFonts w:ascii="仿宋_GB2312" w:eastAsia="仿宋_GB2312" w:hAnsi="宋体" w:cs="宋体" w:hint="eastAsia"/>
          <w:b/>
          <w:sz w:val="28"/>
          <w:szCs w:val="28"/>
        </w:rPr>
        <w:t>）</w:t>
      </w:r>
      <w:r w:rsidRPr="00174525">
        <w:rPr>
          <w:rFonts w:ascii="仿宋_GB2312" w:eastAsia="仿宋_GB2312" w:hAnsi="宋体" w:cs="宋体" w:hint="eastAsia"/>
          <w:b/>
          <w:sz w:val="28"/>
          <w:szCs w:val="28"/>
        </w:rPr>
        <w:t>主动公开政府信息的情况</w:t>
      </w:r>
    </w:p>
    <w:p w:rsidR="00192AF1" w:rsidRPr="00892D04" w:rsidRDefault="00192AF1" w:rsidP="00192AF1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5C138F">
        <w:rPr>
          <w:rFonts w:ascii="仿宋_GB2312" w:eastAsia="仿宋_GB2312" w:hAnsi="宋体" w:cs="宋体" w:hint="eastAsia"/>
          <w:sz w:val="28"/>
          <w:szCs w:val="28"/>
        </w:rPr>
        <w:t xml:space="preserve">　　1.我局2019年通过政府信息公开平台共主动公开政府信息</w:t>
      </w:r>
      <w:r w:rsidR="008010A3">
        <w:rPr>
          <w:rFonts w:ascii="仿宋_GB2312" w:eastAsia="仿宋_GB2312" w:hAnsi="宋体" w:cs="宋体" w:hint="eastAsia"/>
          <w:sz w:val="28"/>
          <w:szCs w:val="28"/>
        </w:rPr>
        <w:t>369</w:t>
      </w:r>
      <w:r w:rsidRPr="005C138F">
        <w:rPr>
          <w:rFonts w:ascii="仿宋_GB2312" w:eastAsia="仿宋_GB2312" w:hAnsi="宋体" w:cs="宋体" w:hint="eastAsia"/>
          <w:sz w:val="28"/>
          <w:szCs w:val="28"/>
        </w:rPr>
        <w:t>条。信息分类：交通信息</w:t>
      </w:r>
      <w:r w:rsidR="008010A3">
        <w:rPr>
          <w:rFonts w:ascii="仿宋_GB2312" w:eastAsia="仿宋_GB2312" w:hAnsi="宋体" w:cs="宋体" w:hint="eastAsia"/>
          <w:sz w:val="28"/>
          <w:szCs w:val="28"/>
        </w:rPr>
        <w:t>198</w:t>
      </w:r>
      <w:r w:rsidRPr="005C138F">
        <w:rPr>
          <w:rFonts w:ascii="仿宋_GB2312" w:eastAsia="仿宋_GB2312" w:hAnsi="宋体" w:cs="宋体" w:hint="eastAsia"/>
          <w:sz w:val="28"/>
          <w:szCs w:val="28"/>
        </w:rPr>
        <w:t>条，采购招标</w:t>
      </w:r>
      <w:r>
        <w:rPr>
          <w:rFonts w:ascii="仿宋_GB2312" w:eastAsia="仿宋_GB2312" w:hAnsi="宋体" w:cs="宋体" w:hint="eastAsia"/>
          <w:sz w:val="28"/>
          <w:szCs w:val="28"/>
        </w:rPr>
        <w:t>74</w:t>
      </w:r>
      <w:r w:rsidRPr="005C138F">
        <w:rPr>
          <w:rFonts w:ascii="仿宋_GB2312" w:eastAsia="仿宋_GB2312" w:hAnsi="宋体" w:cs="宋体" w:hint="eastAsia"/>
          <w:sz w:val="28"/>
          <w:szCs w:val="28"/>
        </w:rPr>
        <w:t>条，本单位文件</w:t>
      </w:r>
      <w:r>
        <w:rPr>
          <w:rFonts w:ascii="仿宋_GB2312" w:eastAsia="仿宋_GB2312" w:hAnsi="宋体" w:cs="宋体" w:hint="eastAsia"/>
          <w:sz w:val="28"/>
          <w:szCs w:val="28"/>
        </w:rPr>
        <w:t>31</w:t>
      </w:r>
      <w:r w:rsidRPr="005C138F">
        <w:rPr>
          <w:rFonts w:ascii="仿宋_GB2312" w:eastAsia="仿宋_GB2312" w:hAnsi="宋体" w:cs="宋体" w:hint="eastAsia"/>
          <w:sz w:val="28"/>
          <w:szCs w:val="28"/>
        </w:rPr>
        <w:t>条，其他信息</w:t>
      </w:r>
      <w:r>
        <w:rPr>
          <w:rFonts w:ascii="仿宋_GB2312" w:eastAsia="仿宋_GB2312" w:hAnsi="宋体" w:cs="宋体" w:hint="eastAsia"/>
          <w:sz w:val="28"/>
          <w:szCs w:val="28"/>
        </w:rPr>
        <w:t>66</w:t>
      </w:r>
      <w:r w:rsidRPr="005C138F">
        <w:rPr>
          <w:rFonts w:ascii="仿宋_GB2312" w:eastAsia="仿宋_GB2312" w:hAnsi="宋体" w:cs="宋体" w:hint="eastAsia"/>
          <w:sz w:val="28"/>
          <w:szCs w:val="28"/>
        </w:rPr>
        <w:t>条。</w:t>
      </w:r>
    </w:p>
    <w:p w:rsidR="00192AF1" w:rsidRPr="00892D04" w:rsidRDefault="00192AF1" w:rsidP="00192AF1">
      <w:pPr>
        <w:pStyle w:val="a3"/>
        <w:jc w:val="center"/>
        <w:rPr>
          <w:rFonts w:ascii="仿宋_GB2312" w:eastAsia="仿宋_GB2312" w:hAnsi="宋体" w:cs="宋体"/>
          <w:sz w:val="28"/>
          <w:szCs w:val="28"/>
        </w:rPr>
      </w:pPr>
      <w:r w:rsidRPr="00892D04">
        <w:rPr>
          <w:rFonts w:ascii="仿宋_GB2312" w:eastAsia="仿宋_GB2312" w:hAnsi="宋体" w:cs="宋体" w:hint="eastAsia"/>
          <w:noProof/>
          <w:sz w:val="28"/>
          <w:szCs w:val="28"/>
        </w:rPr>
        <w:drawing>
          <wp:inline distT="0" distB="0" distL="0" distR="0">
            <wp:extent cx="5105400" cy="2914650"/>
            <wp:effectExtent l="19050" t="0" r="19050" b="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2AF1" w:rsidRPr="00892D04" w:rsidRDefault="00192AF1" w:rsidP="00192AF1">
      <w:pPr>
        <w:pStyle w:val="a3"/>
        <w:rPr>
          <w:rFonts w:ascii="仿宋_GB2312" w:eastAsia="仿宋_GB2312" w:hAnsi="宋体" w:cs="宋体"/>
          <w:sz w:val="28"/>
          <w:szCs w:val="28"/>
        </w:rPr>
      </w:pPr>
    </w:p>
    <w:p w:rsidR="00192AF1" w:rsidRPr="00892D04" w:rsidRDefault="00192AF1" w:rsidP="00192AF1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892D04">
        <w:rPr>
          <w:rFonts w:ascii="仿宋_GB2312" w:eastAsia="仿宋_GB2312" w:hAnsi="宋体" w:cs="宋体" w:hint="eastAsia"/>
          <w:sz w:val="28"/>
          <w:szCs w:val="28"/>
        </w:rPr>
        <w:lastRenderedPageBreak/>
        <w:t xml:space="preserve">　　</w:t>
      </w:r>
      <w:r w:rsidRPr="005C138F">
        <w:rPr>
          <w:rFonts w:ascii="仿宋_GB2312" w:eastAsia="仿宋_GB2312" w:hAnsi="宋体" w:cs="宋体" w:hint="eastAsia"/>
          <w:sz w:val="28"/>
          <w:szCs w:val="28"/>
        </w:rPr>
        <w:t>2.我局通过部门政务微博、微信平台发布信息</w:t>
      </w:r>
      <w:r w:rsidR="008010A3">
        <w:rPr>
          <w:rFonts w:ascii="仿宋_GB2312" w:eastAsia="仿宋_GB2312" w:hAnsi="宋体" w:cs="宋体" w:hint="eastAsia"/>
          <w:sz w:val="28"/>
          <w:szCs w:val="28"/>
        </w:rPr>
        <w:t>320</w:t>
      </w:r>
      <w:r w:rsidRPr="005C138F">
        <w:rPr>
          <w:rFonts w:ascii="仿宋_GB2312" w:eastAsia="仿宋_GB2312" w:hAnsi="宋体" w:cs="宋体" w:hint="eastAsia"/>
          <w:sz w:val="28"/>
          <w:szCs w:val="28"/>
        </w:rPr>
        <w:t>条。</w:t>
      </w:r>
    </w:p>
    <w:p w:rsidR="008010A3" w:rsidRDefault="008010A3" w:rsidP="00192AF1">
      <w:pPr>
        <w:pStyle w:val="a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0</wp:posOffset>
            </wp:positionV>
            <wp:extent cx="1819275" cy="3239770"/>
            <wp:effectExtent l="19050" t="0" r="9525" b="0"/>
            <wp:wrapSquare wrapText="bothSides"/>
            <wp:docPr id="9" name="图片 1" descr="C:\Users\Administrator\AppData\Roaming\DingTalk\485410443_v2\ImageFiles\24\lADPD2eDJ3d9TojNBQDNAtA_72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DingTalk\485410443_v2\ImageFiles\24\lADPD2eDJ3d9TojNBQDNAtA_720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0</wp:posOffset>
            </wp:positionV>
            <wp:extent cx="1821815" cy="3238500"/>
            <wp:effectExtent l="19050" t="0" r="6985" b="0"/>
            <wp:wrapSquare wrapText="bothSides"/>
            <wp:docPr id="10" name="图片 2" descr="C:\Users\Administrator\AppData\Roaming\DingTalk\485410443_v2\ImageFiles\11\lADPD2eDJ3d9To3NBQDNAtA_72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DingTalk\485410443_v2\ImageFiles\11\lADPD2eDJ3d9To3NBQDNAtA_720_1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AF1" w:rsidRPr="00892D04">
        <w:rPr>
          <w:rFonts w:ascii="仿宋_GB2312" w:eastAsia="仿宋_GB2312" w:hint="eastAsia"/>
          <w:sz w:val="28"/>
          <w:szCs w:val="28"/>
        </w:rPr>
        <w:t xml:space="preserve">   </w:t>
      </w:r>
    </w:p>
    <w:p w:rsidR="008010A3" w:rsidRDefault="008010A3" w:rsidP="00192AF1">
      <w:pPr>
        <w:pStyle w:val="a3"/>
        <w:rPr>
          <w:rFonts w:ascii="仿宋_GB2312" w:eastAsia="仿宋_GB2312"/>
          <w:sz w:val="28"/>
          <w:szCs w:val="28"/>
        </w:rPr>
      </w:pPr>
    </w:p>
    <w:p w:rsidR="008010A3" w:rsidRDefault="008010A3" w:rsidP="00192AF1">
      <w:pPr>
        <w:pStyle w:val="a3"/>
        <w:rPr>
          <w:rFonts w:ascii="仿宋_GB2312" w:eastAsia="仿宋_GB2312"/>
          <w:sz w:val="28"/>
          <w:szCs w:val="28"/>
        </w:rPr>
      </w:pPr>
    </w:p>
    <w:p w:rsidR="008010A3" w:rsidRDefault="008010A3" w:rsidP="00192AF1">
      <w:pPr>
        <w:pStyle w:val="a3"/>
        <w:rPr>
          <w:rFonts w:ascii="仿宋_GB2312" w:eastAsia="仿宋_GB2312"/>
          <w:sz w:val="28"/>
          <w:szCs w:val="28"/>
        </w:rPr>
      </w:pPr>
    </w:p>
    <w:p w:rsidR="008010A3" w:rsidRDefault="008010A3" w:rsidP="00192AF1">
      <w:pPr>
        <w:pStyle w:val="a3"/>
        <w:rPr>
          <w:rFonts w:ascii="仿宋_GB2312" w:eastAsia="仿宋_GB2312"/>
          <w:sz w:val="28"/>
          <w:szCs w:val="28"/>
        </w:rPr>
      </w:pPr>
    </w:p>
    <w:p w:rsidR="008010A3" w:rsidRDefault="008010A3" w:rsidP="00192AF1">
      <w:pPr>
        <w:pStyle w:val="a3"/>
        <w:rPr>
          <w:rFonts w:ascii="仿宋_GB2312" w:eastAsia="仿宋_GB2312"/>
          <w:sz w:val="28"/>
          <w:szCs w:val="28"/>
        </w:rPr>
      </w:pPr>
    </w:p>
    <w:p w:rsidR="008010A3" w:rsidRDefault="008010A3" w:rsidP="00192AF1">
      <w:pPr>
        <w:pStyle w:val="a3"/>
        <w:rPr>
          <w:rFonts w:ascii="仿宋_GB2312" w:eastAsia="仿宋_GB2312"/>
          <w:sz w:val="28"/>
          <w:szCs w:val="28"/>
        </w:rPr>
      </w:pPr>
    </w:p>
    <w:p w:rsidR="008010A3" w:rsidRDefault="008010A3" w:rsidP="00192AF1">
      <w:pPr>
        <w:pStyle w:val="a3"/>
        <w:rPr>
          <w:rFonts w:ascii="仿宋_GB2312" w:eastAsia="仿宋_GB2312"/>
          <w:sz w:val="28"/>
          <w:szCs w:val="28"/>
        </w:rPr>
      </w:pPr>
    </w:p>
    <w:p w:rsidR="00192AF1" w:rsidRPr="003E735D" w:rsidRDefault="00192AF1" w:rsidP="00192AF1">
      <w:pPr>
        <w:pStyle w:val="a3"/>
        <w:rPr>
          <w:rFonts w:ascii="仿宋_GB2312" w:eastAsia="仿宋_GB2312"/>
          <w:sz w:val="28"/>
          <w:szCs w:val="28"/>
        </w:rPr>
      </w:pPr>
      <w:r w:rsidRPr="00892D04">
        <w:rPr>
          <w:rFonts w:ascii="仿宋_GB2312" w:eastAsia="仿宋_GB2312" w:hint="eastAsia"/>
          <w:sz w:val="28"/>
          <w:szCs w:val="28"/>
        </w:rPr>
        <w:t xml:space="preserve"> </w:t>
      </w:r>
    </w:p>
    <w:p w:rsidR="00192AF1" w:rsidRPr="00892D04" w:rsidRDefault="00192AF1" w:rsidP="00192AF1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892D04">
        <w:rPr>
          <w:rFonts w:ascii="仿宋_GB2312" w:eastAsia="仿宋_GB2312" w:hAnsi="宋体" w:cs="宋体" w:hint="eastAsia"/>
          <w:sz w:val="28"/>
          <w:szCs w:val="28"/>
        </w:rPr>
        <w:t xml:space="preserve">　　3.我局回应公众关注热点或舆情</w:t>
      </w:r>
      <w:r w:rsidR="008010A3">
        <w:rPr>
          <w:rFonts w:ascii="仿宋_GB2312" w:eastAsia="仿宋_GB2312" w:hAnsi="宋体" w:cs="宋体" w:hint="eastAsia"/>
          <w:sz w:val="28"/>
          <w:szCs w:val="28"/>
        </w:rPr>
        <w:t>137</w:t>
      </w:r>
      <w:r w:rsidRPr="00892D04">
        <w:rPr>
          <w:rFonts w:ascii="仿宋_GB2312" w:eastAsia="仿宋_GB2312" w:hAnsi="宋体" w:cs="宋体" w:hint="eastAsia"/>
          <w:sz w:val="28"/>
          <w:szCs w:val="28"/>
        </w:rPr>
        <w:t>条。</w:t>
      </w:r>
    </w:p>
    <w:p w:rsidR="00192AF1" w:rsidRPr="00892D04" w:rsidRDefault="008010A3" w:rsidP="00192AF1">
      <w:pPr>
        <w:pStyle w:val="a3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noProof/>
          <w:sz w:val="28"/>
          <w:szCs w:val="28"/>
        </w:rPr>
        <w:drawing>
          <wp:inline distT="0" distB="0" distL="0" distR="0">
            <wp:extent cx="5334000" cy="2326187"/>
            <wp:effectExtent l="19050" t="0" r="0" b="0"/>
            <wp:docPr id="11" name="图片 3" descr="C:\Users\Administrator\AppData\Roaming\DingTalk\485410443_v2\ImageFiles\7465377\1551629345_12705403392_825F351A-FF2B-41dd-BF56-E7F1DCD668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DingTalk\485410443_v2\ImageFiles\7465377\1551629345_12705403392_825F351A-FF2B-41dd-BF56-E7F1DCD668C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2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AF1" w:rsidRPr="00174525" w:rsidRDefault="00192AF1" w:rsidP="00192AF1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  <w:r w:rsidRPr="00892D04">
        <w:rPr>
          <w:rFonts w:ascii="仿宋_GB2312" w:eastAsia="仿宋_GB2312" w:hAnsi="宋体" w:cs="宋体" w:hint="eastAsia"/>
          <w:sz w:val="28"/>
          <w:szCs w:val="28"/>
        </w:rPr>
        <w:t xml:space="preserve">　　</w:t>
      </w:r>
      <w:r w:rsidRPr="00174525">
        <w:rPr>
          <w:rFonts w:ascii="仿宋_GB2312" w:eastAsia="仿宋_GB2312" w:hAnsi="宋体" w:cs="宋体" w:hint="eastAsia"/>
          <w:b/>
          <w:sz w:val="28"/>
          <w:szCs w:val="28"/>
        </w:rPr>
        <w:t>主动公开政府信息的类别</w:t>
      </w:r>
    </w:p>
    <w:p w:rsidR="00192AF1" w:rsidRPr="00892D04" w:rsidRDefault="00192AF1" w:rsidP="00192AF1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892D04">
        <w:rPr>
          <w:rFonts w:ascii="仿宋_GB2312" w:eastAsia="仿宋_GB2312" w:hAnsi="宋体" w:cs="宋体" w:hint="eastAsia"/>
          <w:sz w:val="28"/>
          <w:szCs w:val="28"/>
        </w:rPr>
        <w:t xml:space="preserve">　　公开的信息主要是业务类信息，包括工作信息、财</w:t>
      </w:r>
      <w:r>
        <w:rPr>
          <w:rFonts w:ascii="仿宋_GB2312" w:eastAsia="仿宋_GB2312" w:hAnsi="宋体" w:cs="宋体" w:hint="eastAsia"/>
          <w:sz w:val="28"/>
          <w:szCs w:val="28"/>
        </w:rPr>
        <w:t>务</w:t>
      </w:r>
      <w:r w:rsidRPr="00892D04">
        <w:rPr>
          <w:rFonts w:ascii="仿宋_GB2312" w:eastAsia="仿宋_GB2312" w:hAnsi="宋体" w:cs="宋体" w:hint="eastAsia"/>
          <w:sz w:val="28"/>
          <w:szCs w:val="28"/>
        </w:rPr>
        <w:t>信息、采购招标信息、人事信息及有关制度、年度报告等。</w:t>
      </w:r>
    </w:p>
    <w:p w:rsidR="00192AF1" w:rsidRPr="00174525" w:rsidRDefault="00192AF1" w:rsidP="00192AF1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  <w:r w:rsidRPr="00892D04">
        <w:rPr>
          <w:rFonts w:ascii="仿宋_GB2312" w:eastAsia="仿宋_GB2312" w:hAnsi="宋体" w:cs="宋体" w:hint="eastAsia"/>
          <w:sz w:val="28"/>
          <w:szCs w:val="28"/>
        </w:rPr>
        <w:t xml:space="preserve">　　</w:t>
      </w:r>
      <w:r w:rsidRPr="00174525">
        <w:rPr>
          <w:rFonts w:ascii="仿宋_GB2312" w:eastAsia="仿宋_GB2312" w:hAnsi="宋体" w:cs="宋体" w:hint="eastAsia"/>
          <w:b/>
          <w:sz w:val="28"/>
          <w:szCs w:val="28"/>
        </w:rPr>
        <w:t>主动公开政府信息的形式</w:t>
      </w:r>
    </w:p>
    <w:p w:rsidR="00192AF1" w:rsidRPr="00892D04" w:rsidRDefault="00192AF1" w:rsidP="00192AF1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892D04">
        <w:rPr>
          <w:rFonts w:ascii="仿宋_GB2312" w:eastAsia="仿宋_GB2312" w:hAnsi="宋体" w:cs="宋体" w:hint="eastAsia"/>
          <w:sz w:val="28"/>
          <w:szCs w:val="28"/>
        </w:rPr>
        <w:t xml:space="preserve">　　我局主要通过政府网站公开政府信息。政府网站信息公开专栏具</w:t>
      </w:r>
      <w:r w:rsidRPr="00892D04">
        <w:rPr>
          <w:rFonts w:ascii="仿宋_GB2312" w:eastAsia="仿宋_GB2312" w:hAnsi="宋体" w:cs="宋体" w:hint="eastAsia"/>
          <w:sz w:val="28"/>
          <w:szCs w:val="28"/>
        </w:rPr>
        <w:lastRenderedPageBreak/>
        <w:t>有满足公众查阅政府信息需要的指南管理、目录管理、信息录入、依申请公开管理、网上咨询等多种功能，适应了公众对方便快速查阅政府信息的基本需求。</w:t>
      </w:r>
    </w:p>
    <w:p w:rsidR="00192AF1" w:rsidRPr="00192AF1" w:rsidRDefault="008010A3" w:rsidP="00192AF1">
      <w:pPr>
        <w:pStyle w:val="a3"/>
        <w:ind w:firstLine="570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重点领域抓好以下几方面工作</w:t>
      </w:r>
    </w:p>
    <w:p w:rsidR="00546573" w:rsidRPr="00892D04" w:rsidRDefault="00546573" w:rsidP="00964F5A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892D04">
        <w:rPr>
          <w:rFonts w:ascii="仿宋_GB2312" w:eastAsia="仿宋_GB2312" w:hAnsi="宋体" w:cs="宋体" w:hint="eastAsia"/>
          <w:sz w:val="28"/>
          <w:szCs w:val="28"/>
        </w:rPr>
        <w:t xml:space="preserve">　　</w:t>
      </w:r>
      <w:r w:rsidR="000D4C3E" w:rsidRPr="005E0028">
        <w:rPr>
          <w:rFonts w:ascii="仿宋_GB2312" w:eastAsia="仿宋_GB2312" w:hAnsi="宋体" w:cs="宋体" w:hint="eastAsia"/>
          <w:b/>
          <w:sz w:val="28"/>
          <w:szCs w:val="28"/>
        </w:rPr>
        <w:t>1.</w:t>
      </w:r>
      <w:r w:rsidRPr="005E0028">
        <w:rPr>
          <w:rFonts w:ascii="仿宋_GB2312" w:eastAsia="仿宋_GB2312" w:hAnsi="宋体" w:cs="宋体" w:hint="eastAsia"/>
          <w:b/>
          <w:sz w:val="28"/>
          <w:szCs w:val="28"/>
        </w:rPr>
        <w:t>加强学习，提高认识。</w:t>
      </w:r>
      <w:r w:rsidRPr="00892D04">
        <w:rPr>
          <w:rFonts w:ascii="仿宋_GB2312" w:eastAsia="仿宋_GB2312" w:hAnsi="宋体" w:cs="宋体" w:hint="eastAsia"/>
          <w:sz w:val="28"/>
          <w:szCs w:val="28"/>
        </w:rPr>
        <w:t>认真学习贯彻《中华人民共和国政府信息公开条例》和中共中央办公厅、国务院办公厅《关于深化政务公开加强政务服务的意见》及省、宁波、本市有关政府信息公开的规定，进一步加强开展政府信息公开工作的自觉性和主动性。开展政府信息公开业务培训，使局机关工作人员进一步拓宽视野，掌握了解相关政策，理清工作思路，提高工作人员政府信息公开工作意识和业务水平。</w:t>
      </w:r>
    </w:p>
    <w:p w:rsidR="00546573" w:rsidRPr="00892D04" w:rsidRDefault="00546573" w:rsidP="00964F5A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892D04">
        <w:rPr>
          <w:rFonts w:ascii="仿宋_GB2312" w:eastAsia="仿宋_GB2312" w:hAnsi="宋体" w:cs="宋体" w:hint="eastAsia"/>
          <w:sz w:val="28"/>
          <w:szCs w:val="28"/>
        </w:rPr>
        <w:t xml:space="preserve">　　</w:t>
      </w:r>
      <w:r w:rsidR="000D4C3E" w:rsidRPr="005E0028">
        <w:rPr>
          <w:rFonts w:ascii="仿宋_GB2312" w:eastAsia="仿宋_GB2312" w:hAnsi="宋体" w:cs="宋体" w:hint="eastAsia"/>
          <w:b/>
          <w:sz w:val="28"/>
          <w:szCs w:val="28"/>
        </w:rPr>
        <w:t>2.</w:t>
      </w:r>
      <w:r w:rsidRPr="005E0028">
        <w:rPr>
          <w:rFonts w:ascii="仿宋_GB2312" w:eastAsia="仿宋_GB2312" w:hAnsi="宋体" w:cs="宋体" w:hint="eastAsia"/>
          <w:b/>
          <w:sz w:val="28"/>
          <w:szCs w:val="28"/>
        </w:rPr>
        <w:t>落实制度，加强管理。</w:t>
      </w:r>
      <w:r w:rsidRPr="00892D04">
        <w:rPr>
          <w:rFonts w:ascii="仿宋_GB2312" w:eastAsia="仿宋_GB2312" w:hAnsi="宋体" w:cs="宋体" w:hint="eastAsia"/>
          <w:sz w:val="28"/>
          <w:szCs w:val="28"/>
        </w:rPr>
        <w:t>建立健全我局的政府信息公开工作内部工作机制，落实人员，确保全局政府信息公开有章可循、有规可依。按照“政府信息以公开为原则，不公开为例外”的总体要求，严格落实主动公开制度、审核制度、依申请公开制度等制度。规范保密审查工作，明确由分管领导、科室负责人对信息进行保密审核，落实审查职责。发挥局机关政府信息公开工作领导小组作用，强化领导小组职能，局办公室与机关各科室、下属各单位联动，形成分级管理层层落实的工作和责任机制。</w:t>
      </w:r>
    </w:p>
    <w:p w:rsidR="00546573" w:rsidRPr="00892D04" w:rsidRDefault="00546573" w:rsidP="00192AF1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892D04">
        <w:rPr>
          <w:rFonts w:ascii="仿宋_GB2312" w:eastAsia="仿宋_GB2312" w:hAnsi="宋体" w:cs="宋体" w:hint="eastAsia"/>
          <w:sz w:val="28"/>
          <w:szCs w:val="28"/>
        </w:rPr>
        <w:t xml:space="preserve">　　</w:t>
      </w:r>
      <w:r w:rsidR="000D4C3E" w:rsidRPr="005E0028">
        <w:rPr>
          <w:rFonts w:ascii="仿宋_GB2312" w:eastAsia="仿宋_GB2312" w:hAnsi="宋体" w:cs="宋体" w:hint="eastAsia"/>
          <w:b/>
          <w:sz w:val="28"/>
          <w:szCs w:val="28"/>
        </w:rPr>
        <w:t>3.</w:t>
      </w:r>
      <w:r w:rsidRPr="005E0028">
        <w:rPr>
          <w:rFonts w:ascii="仿宋_GB2312" w:eastAsia="仿宋_GB2312" w:hAnsi="宋体" w:cs="宋体" w:hint="eastAsia"/>
          <w:b/>
          <w:sz w:val="28"/>
          <w:szCs w:val="28"/>
        </w:rPr>
        <w:t>规范内容，提高质量。</w:t>
      </w:r>
      <w:r w:rsidRPr="00892D04">
        <w:rPr>
          <w:rFonts w:ascii="仿宋_GB2312" w:eastAsia="仿宋_GB2312" w:hAnsi="宋体" w:cs="宋体" w:hint="eastAsia"/>
          <w:sz w:val="28"/>
          <w:szCs w:val="28"/>
        </w:rPr>
        <w:t>推进政府信息公开工作规范化建设，规范主动公开政府信息发布主体、内容、形式、范围等环节，并作进一步明确。规范政府信息公开程序，确保政府信息在规定时间内及时、准确公开，充实网站公开内容。探索建立微博、微信新媒体发布渠道，</w:t>
      </w:r>
      <w:r w:rsidRPr="00892D04">
        <w:rPr>
          <w:rFonts w:ascii="仿宋_GB2312" w:eastAsia="仿宋_GB2312" w:hAnsi="宋体" w:cs="宋体" w:hint="eastAsia"/>
          <w:sz w:val="28"/>
          <w:szCs w:val="28"/>
        </w:rPr>
        <w:lastRenderedPageBreak/>
        <w:t>对处置突发事件进行舆论引导。信息公开工作纳入机关效能考核，加强深化政府信息公开考核工作，进一步提高政府信息公开水平。</w:t>
      </w:r>
    </w:p>
    <w:p w:rsidR="00546573" w:rsidRPr="00CF7707" w:rsidRDefault="00546573" w:rsidP="00964F5A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  <w:r w:rsidRPr="00892D04">
        <w:rPr>
          <w:rFonts w:ascii="仿宋_GB2312" w:eastAsia="仿宋_GB2312" w:hAnsi="宋体" w:cs="宋体" w:hint="eastAsia"/>
          <w:sz w:val="28"/>
          <w:szCs w:val="28"/>
        </w:rPr>
        <w:t xml:space="preserve">　</w:t>
      </w:r>
      <w:r w:rsidRPr="00174525">
        <w:rPr>
          <w:rFonts w:ascii="仿宋_GB2312" w:eastAsia="仿宋_GB2312" w:hAnsi="宋体" w:cs="宋体" w:hint="eastAsia"/>
          <w:b/>
          <w:sz w:val="28"/>
          <w:szCs w:val="28"/>
        </w:rPr>
        <w:t xml:space="preserve">　</w:t>
      </w:r>
      <w:r w:rsidR="000D4C3E" w:rsidRPr="00CF7707">
        <w:rPr>
          <w:rFonts w:ascii="仿宋_GB2312" w:eastAsia="仿宋_GB2312" w:hAnsi="宋体" w:cs="宋体" w:hint="eastAsia"/>
          <w:b/>
          <w:sz w:val="28"/>
          <w:szCs w:val="28"/>
        </w:rPr>
        <w:t>(二)</w:t>
      </w:r>
      <w:r w:rsidRPr="00CF7707">
        <w:rPr>
          <w:rFonts w:ascii="仿宋_GB2312" w:eastAsia="仿宋_GB2312" w:hAnsi="宋体" w:cs="宋体" w:hint="eastAsia"/>
          <w:b/>
          <w:sz w:val="28"/>
          <w:szCs w:val="28"/>
        </w:rPr>
        <w:t>依申请公开政府信息的情况</w:t>
      </w:r>
    </w:p>
    <w:p w:rsidR="008C7B86" w:rsidRPr="00CF7707" w:rsidRDefault="000D4C3E" w:rsidP="008C7B86">
      <w:pPr>
        <w:pStyle w:val="a3"/>
        <w:ind w:firstLine="570"/>
        <w:rPr>
          <w:rFonts w:ascii="仿宋_GB2312" w:eastAsia="仿宋_GB2312" w:hAnsi="宋体" w:cs="宋体"/>
          <w:sz w:val="28"/>
          <w:szCs w:val="28"/>
        </w:rPr>
      </w:pPr>
      <w:r w:rsidRPr="00CF7707">
        <w:rPr>
          <w:rFonts w:ascii="仿宋_GB2312" w:eastAsia="仿宋_GB2312" w:hAnsi="宋体" w:cs="宋体" w:hint="eastAsia"/>
          <w:sz w:val="28"/>
          <w:szCs w:val="28"/>
        </w:rPr>
        <w:t>根据新修改的《中华人民共和国政府信息公开条例》建立依申请公开工作机制，进一步规范办理流程，做好依法答复工作。</w:t>
      </w:r>
      <w:r w:rsidR="00724E9A" w:rsidRPr="00CF7707">
        <w:rPr>
          <w:rFonts w:ascii="仿宋_GB2312" w:eastAsia="仿宋_GB2312" w:hAnsi="宋体" w:cs="宋体" w:hint="eastAsia"/>
          <w:sz w:val="28"/>
          <w:szCs w:val="28"/>
        </w:rPr>
        <w:t>2019</w:t>
      </w:r>
      <w:r w:rsidR="00546573" w:rsidRPr="00CF7707">
        <w:rPr>
          <w:rFonts w:ascii="仿宋_GB2312" w:eastAsia="仿宋_GB2312" w:hAnsi="宋体" w:cs="宋体" w:hint="eastAsia"/>
          <w:sz w:val="28"/>
          <w:szCs w:val="28"/>
        </w:rPr>
        <w:t>年我局共受理政府信息公开申请</w:t>
      </w:r>
      <w:r w:rsidR="00C21A1E" w:rsidRPr="00CF7707">
        <w:rPr>
          <w:rFonts w:ascii="仿宋_GB2312" w:eastAsia="仿宋_GB2312" w:hAnsi="宋体" w:cs="宋体" w:hint="eastAsia"/>
          <w:sz w:val="28"/>
          <w:szCs w:val="28"/>
        </w:rPr>
        <w:t>1</w:t>
      </w:r>
      <w:r w:rsidR="00546573" w:rsidRPr="00CF7707">
        <w:rPr>
          <w:rFonts w:ascii="仿宋_GB2312" w:eastAsia="仿宋_GB2312" w:hAnsi="宋体" w:cs="宋体" w:hint="eastAsia"/>
          <w:sz w:val="28"/>
          <w:szCs w:val="28"/>
        </w:rPr>
        <w:t>件</w:t>
      </w:r>
      <w:r w:rsidR="008C7B86" w:rsidRPr="00CF7707">
        <w:rPr>
          <w:rFonts w:ascii="仿宋_GB2312" w:eastAsia="仿宋_GB2312" w:hAnsi="宋体" w:cs="宋体" w:hint="eastAsia"/>
          <w:sz w:val="28"/>
          <w:szCs w:val="28"/>
        </w:rPr>
        <w:t>，不予公开1件已全部按期办理1件</w:t>
      </w:r>
      <w:r w:rsidR="00546573" w:rsidRPr="00CF7707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46573" w:rsidRPr="005E0028" w:rsidRDefault="005E0028" w:rsidP="005E0028">
      <w:pPr>
        <w:pStyle w:val="a3"/>
        <w:ind w:firstLineChars="195" w:firstLine="548"/>
        <w:rPr>
          <w:rFonts w:ascii="仿宋_GB2312" w:eastAsia="仿宋_GB2312" w:hAnsi="宋体" w:cs="宋体"/>
          <w:b/>
          <w:sz w:val="28"/>
          <w:szCs w:val="28"/>
        </w:rPr>
      </w:pPr>
      <w:r w:rsidRPr="005E0028">
        <w:rPr>
          <w:rFonts w:ascii="仿宋_GB2312" w:eastAsia="仿宋_GB2312" w:hAnsi="宋体" w:cs="宋体" w:hint="eastAsia"/>
          <w:b/>
          <w:sz w:val="28"/>
          <w:szCs w:val="28"/>
        </w:rPr>
        <w:t>1.</w:t>
      </w:r>
      <w:r w:rsidR="00546573" w:rsidRPr="005E0028">
        <w:rPr>
          <w:rFonts w:ascii="仿宋_GB2312" w:eastAsia="仿宋_GB2312" w:hAnsi="宋体" w:cs="宋体" w:hint="eastAsia"/>
          <w:b/>
          <w:sz w:val="28"/>
          <w:szCs w:val="28"/>
        </w:rPr>
        <w:t>政府信息公开的收费及减免情况</w:t>
      </w:r>
    </w:p>
    <w:p w:rsidR="00546573" w:rsidRPr="00CF7707" w:rsidRDefault="00546573" w:rsidP="00964F5A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CF7707">
        <w:rPr>
          <w:rFonts w:ascii="仿宋_GB2312" w:eastAsia="仿宋_GB2312" w:hAnsi="宋体" w:cs="宋体" w:hint="eastAsia"/>
          <w:sz w:val="28"/>
          <w:szCs w:val="28"/>
        </w:rPr>
        <w:t xml:space="preserve">　　</w:t>
      </w:r>
      <w:r w:rsidR="00724E9A" w:rsidRPr="00CF7707">
        <w:rPr>
          <w:rFonts w:ascii="仿宋_GB2312" w:eastAsia="仿宋_GB2312" w:hAnsi="宋体" w:cs="宋体" w:hint="eastAsia"/>
          <w:sz w:val="28"/>
          <w:szCs w:val="28"/>
        </w:rPr>
        <w:t>2019</w:t>
      </w:r>
      <w:r w:rsidRPr="00CF7707">
        <w:rPr>
          <w:rFonts w:ascii="仿宋_GB2312" w:eastAsia="仿宋_GB2312" w:hAnsi="宋体" w:cs="宋体" w:hint="eastAsia"/>
          <w:sz w:val="28"/>
          <w:szCs w:val="28"/>
        </w:rPr>
        <w:t>年我局在受理依申请公开政府信息过程中，未发生政府信息公开的收费和减免情况。</w:t>
      </w:r>
    </w:p>
    <w:p w:rsidR="00546573" w:rsidRPr="005E0028" w:rsidRDefault="00546573" w:rsidP="00964F5A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  <w:r w:rsidRPr="00CF7707">
        <w:rPr>
          <w:rFonts w:ascii="仿宋_GB2312" w:eastAsia="仿宋_GB2312" w:hAnsi="宋体" w:cs="宋体" w:hint="eastAsia"/>
          <w:sz w:val="28"/>
          <w:szCs w:val="28"/>
        </w:rPr>
        <w:t xml:space="preserve">　　</w:t>
      </w:r>
      <w:r w:rsidR="005E0028" w:rsidRPr="005E0028">
        <w:rPr>
          <w:rFonts w:ascii="仿宋_GB2312" w:eastAsia="仿宋_GB2312" w:hAnsi="宋体" w:cs="宋体" w:hint="eastAsia"/>
          <w:b/>
          <w:sz w:val="28"/>
          <w:szCs w:val="28"/>
        </w:rPr>
        <w:t>2.</w:t>
      </w:r>
      <w:r w:rsidRPr="005E0028">
        <w:rPr>
          <w:rFonts w:ascii="仿宋_GB2312" w:eastAsia="仿宋_GB2312" w:hAnsi="宋体" w:cs="宋体" w:hint="eastAsia"/>
          <w:b/>
          <w:sz w:val="28"/>
          <w:szCs w:val="28"/>
        </w:rPr>
        <w:t>因政府信息公开申请行政复议、提起行政诉讼的情况</w:t>
      </w:r>
    </w:p>
    <w:p w:rsidR="00546573" w:rsidRPr="00892D04" w:rsidRDefault="00546573" w:rsidP="00964F5A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CF7707">
        <w:rPr>
          <w:rFonts w:ascii="仿宋_GB2312" w:eastAsia="仿宋_GB2312" w:hAnsi="宋体" w:cs="宋体" w:hint="eastAsia"/>
          <w:sz w:val="28"/>
          <w:szCs w:val="28"/>
        </w:rPr>
        <w:t xml:space="preserve">　　</w:t>
      </w:r>
      <w:r w:rsidR="00724E9A" w:rsidRPr="00CF7707">
        <w:rPr>
          <w:rFonts w:ascii="仿宋_GB2312" w:eastAsia="仿宋_GB2312" w:hAnsi="宋体" w:cs="宋体" w:hint="eastAsia"/>
          <w:sz w:val="28"/>
          <w:szCs w:val="28"/>
        </w:rPr>
        <w:t>2019</w:t>
      </w:r>
      <w:r w:rsidRPr="00CF7707">
        <w:rPr>
          <w:rFonts w:ascii="仿宋_GB2312" w:eastAsia="仿宋_GB2312" w:hAnsi="宋体" w:cs="宋体" w:hint="eastAsia"/>
          <w:sz w:val="28"/>
          <w:szCs w:val="28"/>
        </w:rPr>
        <w:t>年，我局未收到政府信息公开行政复议申请，也未</w:t>
      </w:r>
      <w:r w:rsidRPr="00892D04">
        <w:rPr>
          <w:rFonts w:ascii="仿宋_GB2312" w:eastAsia="仿宋_GB2312" w:hAnsi="宋体" w:cs="宋体" w:hint="eastAsia"/>
          <w:sz w:val="28"/>
          <w:szCs w:val="28"/>
        </w:rPr>
        <w:t>发生针对我局有关政府信息公开事务的行政诉讼和申诉。</w:t>
      </w:r>
    </w:p>
    <w:p w:rsidR="005550AC" w:rsidRPr="00E9539B" w:rsidRDefault="005550AC" w:rsidP="005550AC">
      <w:pPr>
        <w:pStyle w:val="a3"/>
        <w:ind w:firstLine="570"/>
        <w:rPr>
          <w:rFonts w:ascii="仿宋_GB2312" w:eastAsia="仿宋_GB2312" w:hAnsi="宋体" w:cs="宋体"/>
          <w:b/>
          <w:sz w:val="28"/>
          <w:szCs w:val="28"/>
        </w:rPr>
      </w:pPr>
      <w:r w:rsidRPr="00E9539B">
        <w:rPr>
          <w:rFonts w:ascii="仿宋_GB2312" w:eastAsia="仿宋_GB2312" w:hAnsi="宋体" w:cs="宋体" w:hint="eastAsia"/>
          <w:b/>
          <w:sz w:val="28"/>
          <w:szCs w:val="28"/>
        </w:rPr>
        <w:t>(三)政府信息管理情况</w:t>
      </w:r>
    </w:p>
    <w:p w:rsidR="005550AC" w:rsidRDefault="005550AC" w:rsidP="005550AC">
      <w:pPr>
        <w:pStyle w:val="a3"/>
        <w:ind w:firstLine="570"/>
        <w:rPr>
          <w:rFonts w:ascii="仿宋_GB2312" w:eastAsia="仿宋_GB2312" w:hAnsi="宋体" w:cs="宋体"/>
          <w:sz w:val="28"/>
          <w:szCs w:val="28"/>
        </w:rPr>
      </w:pPr>
      <w:r w:rsidRPr="00E9539B">
        <w:rPr>
          <w:rFonts w:ascii="仿宋_GB2312" w:eastAsia="仿宋_GB2312" w:hAnsi="宋体" w:cs="宋体" w:hint="eastAsia"/>
          <w:sz w:val="28"/>
          <w:szCs w:val="28"/>
        </w:rPr>
        <w:t>我局始终把政府信息工作列入重要议事日程，依托市政府门户网站平台，明确由局办公室一名工作人员具体负责对本局政府公开信息的收集、汇总、报批及报送工作，各科室协助，确保政府信息公开工作有序开展。依据《中华人民共和国政府信息公开条例》，制定《慈</w:t>
      </w:r>
      <w:r w:rsidRPr="00E9539B">
        <w:rPr>
          <w:rFonts w:ascii="仿宋_GB2312" w:eastAsia="仿宋_GB2312" w:hAnsi="宋体" w:cs="宋体" w:hint="eastAsia"/>
          <w:sz w:val="28"/>
          <w:szCs w:val="28"/>
        </w:rPr>
        <w:br/>
        <w:t>溪市发展和改革局政府信息公开指南》，有效推动了政府信息公开工</w:t>
      </w:r>
      <w:r w:rsidRPr="00E9539B">
        <w:rPr>
          <w:rFonts w:ascii="仿宋_GB2312" w:eastAsia="仿宋_GB2312" w:hAnsi="宋体" w:cs="宋体" w:hint="eastAsia"/>
          <w:sz w:val="28"/>
          <w:szCs w:val="28"/>
        </w:rPr>
        <w:br/>
        <w:t>作制度化、规范化发展。</w:t>
      </w:r>
    </w:p>
    <w:p w:rsidR="00CF7707" w:rsidRDefault="00D25C94" w:rsidP="00CF7707">
      <w:pPr>
        <w:pStyle w:val="a3"/>
        <w:ind w:firstLineChars="147" w:firstLine="413"/>
        <w:rPr>
          <w:rFonts w:ascii="仿宋_GB2312" w:eastAsia="仿宋_GB2312" w:hAnsi="宋体" w:cs="宋体"/>
          <w:b/>
          <w:sz w:val="28"/>
          <w:szCs w:val="28"/>
        </w:rPr>
      </w:pPr>
      <w:r w:rsidRPr="00CF7707">
        <w:rPr>
          <w:rFonts w:ascii="仿宋_GB2312" w:eastAsia="仿宋_GB2312" w:hAnsi="宋体" w:cs="宋体" w:hint="eastAsia"/>
          <w:b/>
          <w:sz w:val="28"/>
          <w:szCs w:val="28"/>
        </w:rPr>
        <w:t>(四)平台建设情况</w:t>
      </w:r>
    </w:p>
    <w:p w:rsidR="006548E4" w:rsidRDefault="00CF7707" w:rsidP="00CF7707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CF7707">
        <w:rPr>
          <w:rFonts w:ascii="仿宋_GB2312" w:eastAsia="仿宋_GB2312" w:hAnsi="宋体" w:cs="宋体" w:hint="eastAsia"/>
          <w:sz w:val="28"/>
          <w:szCs w:val="28"/>
        </w:rPr>
        <w:t>注重“一网站两平台”建设。切实加强我局政府信息公开网站管理，按照市政府网站管理要求积极开展公开目录的完善和维护工作。</w:t>
      </w:r>
      <w:r w:rsidRPr="00CF7707">
        <w:rPr>
          <w:rFonts w:ascii="仿宋_GB2312" w:eastAsia="仿宋_GB2312" w:hAnsi="宋体" w:cs="宋体" w:hint="eastAsia"/>
          <w:sz w:val="28"/>
          <w:szCs w:val="28"/>
        </w:rPr>
        <w:lastRenderedPageBreak/>
        <w:t>认真抓好“慈溪市交通运输局”微博和“慈溪交通”微信两个平台发布工作，专人管理负责，信息传递做到及时有效。同时结合微博、微信特点，在编辑、发布微博、微信时注重实用网络语言，不断增强微博、微信可读性和吸引力。</w:t>
      </w:r>
      <w:r w:rsidR="00D25C94" w:rsidRPr="00CF7707">
        <w:rPr>
          <w:rFonts w:ascii="仿宋_GB2312" w:eastAsia="仿宋_GB2312" w:hAnsi="宋体" w:cs="宋体" w:hint="eastAsia"/>
          <w:sz w:val="28"/>
          <w:szCs w:val="28"/>
        </w:rPr>
        <w:br/>
      </w:r>
      <w:r w:rsidR="00BE03D2">
        <w:rPr>
          <w:rFonts w:ascii="仿宋_GB2312" w:eastAsia="仿宋_GB2312" w:hAnsi="宋体" w:cs="宋体" w:hint="eastAsia"/>
          <w:b/>
          <w:sz w:val="28"/>
          <w:szCs w:val="28"/>
        </w:rPr>
        <w:t xml:space="preserve">    </w:t>
      </w:r>
      <w:r w:rsidR="006548E4" w:rsidRPr="00CF7707">
        <w:rPr>
          <w:rFonts w:ascii="仿宋_GB2312" w:eastAsia="仿宋_GB2312" w:hAnsi="宋体" w:cs="宋体" w:hint="eastAsia"/>
          <w:b/>
          <w:sz w:val="28"/>
          <w:szCs w:val="28"/>
        </w:rPr>
        <w:t>(五)监督保障情况</w:t>
      </w:r>
      <w:r w:rsidR="006548E4" w:rsidRPr="00CF7707">
        <w:rPr>
          <w:rFonts w:ascii="仿宋_GB2312" w:eastAsia="仿宋_GB2312" w:hAnsi="宋体" w:cs="宋体" w:hint="eastAsia"/>
          <w:b/>
          <w:sz w:val="28"/>
          <w:szCs w:val="28"/>
        </w:rPr>
        <w:br/>
      </w:r>
      <w:r>
        <w:rPr>
          <w:rFonts w:ascii="仿宋_GB2312" w:eastAsia="仿宋_GB2312" w:hAnsi="宋体" w:cs="宋体" w:hint="eastAsia"/>
          <w:b/>
          <w:sz w:val="28"/>
          <w:szCs w:val="28"/>
        </w:rPr>
        <w:t xml:space="preserve">  </w:t>
      </w:r>
      <w:r w:rsidR="00BE03D2">
        <w:rPr>
          <w:rFonts w:ascii="仿宋_GB2312" w:eastAsia="仿宋_GB2312" w:hAnsi="宋体" w:cs="宋体" w:hint="eastAsia"/>
          <w:b/>
          <w:sz w:val="28"/>
          <w:szCs w:val="28"/>
        </w:rPr>
        <w:t xml:space="preserve">  </w:t>
      </w:r>
      <w:r w:rsidRPr="00CF7707">
        <w:rPr>
          <w:rFonts w:ascii="仿宋_GB2312" w:eastAsia="仿宋_GB2312" w:hAnsi="宋体" w:cs="宋体" w:hint="eastAsia"/>
          <w:sz w:val="28"/>
          <w:szCs w:val="28"/>
        </w:rPr>
        <w:t>局党委高度重视政府信息公开工作，配强工作人员，形成了“一把手”负总责，分管领导专门抓，办公室具体负责，职能科室和局属单位全力配合的工作机制。将政府信息公开工作纳入对各所(分局)、各科室(直属机构)年度考核，推动交通运输政府信息公开工作深入开展。不断强化公开制度的完善，按照市府办统一部署，组织相关人员对公开目录和公开指南进行专题讨论，进一步提高信息主动公开的针对性和实效性。加强信息公开专职、兼职人员的业务培训，对新修改的《中华人民共和国政府信息公开条例》和《浙江省政府信息公开暂行办法》进行学习，有效规范行政行为。</w:t>
      </w:r>
    </w:p>
    <w:p w:rsidR="00CF7707" w:rsidRPr="00CF7707" w:rsidRDefault="00354DCC" w:rsidP="005E0028">
      <w:pPr>
        <w:pStyle w:val="a3"/>
        <w:ind w:firstLineChars="196" w:firstLine="627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黑体" w:eastAsia="黑体" w:hAnsi="黑体" w:cs="宋体" w:hint="eastAsia"/>
          <w:color w:val="333333"/>
          <w:sz w:val="32"/>
          <w:szCs w:val="32"/>
        </w:rPr>
        <w:t>二</w:t>
      </w:r>
      <w:r w:rsidR="00CF7707">
        <w:rPr>
          <w:rFonts w:ascii="黑体" w:eastAsia="黑体" w:hAnsi="黑体" w:cs="宋体" w:hint="eastAsia"/>
          <w:color w:val="333333"/>
          <w:sz w:val="32"/>
          <w:szCs w:val="32"/>
        </w:rPr>
        <w:t>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13"/>
        <w:gridCol w:w="1875"/>
        <w:gridCol w:w="6"/>
        <w:gridCol w:w="1680"/>
        <w:gridCol w:w="1466"/>
      </w:tblGrid>
      <w:tr w:rsidR="00CF7707" w:rsidTr="006F33F9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F7707" w:rsidTr="00CB042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5E0028"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5E0028"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F32C59" w:rsidTr="00CB042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32C59" w:rsidRPr="005E0028" w:rsidRDefault="00F32C59" w:rsidP="006F33F9">
            <w:pPr>
              <w:widowControl/>
              <w:spacing w:after="180"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   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32C59" w:rsidRPr="005E0028" w:rsidRDefault="00F32C59" w:rsidP="006F33F9">
            <w:pPr>
              <w:widowControl/>
              <w:spacing w:after="180"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32C59" w:rsidRPr="005E0028" w:rsidRDefault="00F32C59" w:rsidP="006F33F9">
            <w:pPr>
              <w:widowControl/>
              <w:spacing w:after="180" w:line="56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32C59" w:rsidRDefault="00F32C59" w:rsidP="006F33F9">
            <w:pPr>
              <w:widowControl/>
              <w:spacing w:after="180" w:line="56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CF7707" w:rsidTr="00CB042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64CA1" w:rsidP="006F33F9">
            <w:pPr>
              <w:widowControl/>
              <w:spacing w:after="180"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  <w:r w:rsidR="00CF7707" w:rsidRPr="005E0028">
              <w:rPr>
                <w:rFonts w:ascii="宋体" w:hAnsi="宋体" w:cs="宋体" w:hint="eastAsia"/>
                <w:sz w:val="20"/>
                <w:szCs w:val="20"/>
              </w:rPr>
              <w:t>（历年总数）</w:t>
            </w:r>
          </w:p>
        </w:tc>
      </w:tr>
      <w:tr w:rsidR="00CF7707" w:rsidTr="006F33F9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F7707" w:rsidTr="00CB042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5E002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F7707" w:rsidTr="00CB042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D355D4" w:rsidP="006F33F9"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sz w:val="20"/>
                <w:szCs w:val="20"/>
              </w:rPr>
              <w:t>30项(统计到子项）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355D4" w:rsidRPr="005E0028" w:rsidRDefault="00D355D4" w:rsidP="00D355D4"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sz w:val="20"/>
                <w:szCs w:val="20"/>
              </w:rPr>
              <w:t>本年度118项，相对于上年度增加了88项。</w:t>
            </w:r>
          </w:p>
          <w:p w:rsidR="00CF7707" w:rsidRPr="005E0028" w:rsidRDefault="00D355D4" w:rsidP="00D355D4"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sz w:val="20"/>
                <w:szCs w:val="20"/>
              </w:rPr>
              <w:t>（根据颗粒化细分事项，数据统计到孙项）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D355D4" w:rsidP="006F33F9"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color w:val="191F25"/>
                <w:sz w:val="20"/>
                <w:szCs w:val="20"/>
                <w:shd w:val="clear" w:color="auto" w:fill="FFFFFF"/>
              </w:rPr>
              <w:t>1613</w:t>
            </w:r>
          </w:p>
        </w:tc>
      </w:tr>
      <w:tr w:rsidR="00CF7707" w:rsidTr="00CB042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D355D4" w:rsidP="006F33F9"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sz w:val="20"/>
                <w:szCs w:val="20"/>
              </w:rPr>
              <w:t>24项(统计到子项）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D355D4" w:rsidP="006F33F9"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sz w:val="20"/>
                <w:szCs w:val="20"/>
              </w:rPr>
              <w:t>本年度78项，相对于上年度增加了54项。（根据颗粒化细分事项，数据统计到孙项）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D355D4" w:rsidP="006F33F9"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sz w:val="20"/>
                <w:szCs w:val="20"/>
              </w:rPr>
              <w:t>7863</w:t>
            </w:r>
          </w:p>
        </w:tc>
      </w:tr>
      <w:tr w:rsidR="00CF7707" w:rsidTr="006F33F9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F7707" w:rsidTr="00CB042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5E002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F7707" w:rsidTr="00CB042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D355D4" w:rsidP="006F33F9"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sz w:val="20"/>
                <w:szCs w:val="20"/>
              </w:rPr>
              <w:t>1894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D355D4" w:rsidP="006F33F9"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sz w:val="20"/>
                <w:szCs w:val="20"/>
              </w:rPr>
              <w:t>2633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D355D4" w:rsidP="006F33F9"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sz w:val="20"/>
                <w:szCs w:val="20"/>
              </w:rPr>
              <w:t>2633</w:t>
            </w:r>
          </w:p>
        </w:tc>
      </w:tr>
      <w:tr w:rsidR="00CF7707" w:rsidTr="00CB042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D355D4" w:rsidP="006F33F9"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D355D4" w:rsidP="006F33F9"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CF7707" w:rsidTr="006F33F9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F7707" w:rsidTr="006F33F9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left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5E002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CF7707" w:rsidTr="006F33F9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F7707" w:rsidTr="006F33F9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CF7707" w:rsidRPr="005E0028" w:rsidRDefault="00CF7707" w:rsidP="006F33F9">
            <w:pPr>
              <w:widowControl/>
              <w:spacing w:after="180" w:line="560" w:lineRule="exact"/>
              <w:jc w:val="center"/>
            </w:pPr>
            <w:r w:rsidRPr="005E00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F7707" w:rsidTr="006F33F9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Default="00CF7707" w:rsidP="006F33F9">
            <w:pPr>
              <w:widowControl/>
              <w:spacing w:after="18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Default="00CF7707" w:rsidP="006F33F9">
            <w:pPr>
              <w:widowControl/>
              <w:spacing w:after="18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7707" w:rsidRDefault="00CF7707" w:rsidP="006F33F9">
            <w:pPr>
              <w:widowControl/>
              <w:spacing w:after="18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F7707" w:rsidTr="006F33F9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Default="00CF7707" w:rsidP="006F33F9">
            <w:pPr>
              <w:widowControl/>
              <w:spacing w:after="180"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707" w:rsidRDefault="00D355D4" w:rsidP="006F33F9">
            <w:pPr>
              <w:widowControl/>
              <w:spacing w:after="180"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F7707" w:rsidRDefault="00D355D4" w:rsidP="006F33F9"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4438932.00</w:t>
            </w:r>
          </w:p>
        </w:tc>
      </w:tr>
    </w:tbl>
    <w:p w:rsidR="00D355D4" w:rsidRDefault="00354DCC" w:rsidP="000D7276">
      <w:pPr>
        <w:pStyle w:val="a3"/>
        <w:ind w:firstLine="570"/>
        <w:rPr>
          <w:rFonts w:ascii="黑体" w:eastAsia="黑体" w:hAnsi="黑体" w:cs="宋体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sz w:val="32"/>
          <w:szCs w:val="32"/>
        </w:rPr>
        <w:t>三</w:t>
      </w:r>
      <w:r w:rsidR="00D355D4">
        <w:rPr>
          <w:rFonts w:ascii="黑体" w:eastAsia="黑体" w:hAnsi="黑体" w:cs="宋体" w:hint="eastAsia"/>
          <w:color w:val="333333"/>
          <w:sz w:val="32"/>
          <w:szCs w:val="32"/>
        </w:rPr>
        <w:t>、收到和处理政府信息公开申请情况</w:t>
      </w:r>
    </w:p>
    <w:tbl>
      <w:tblPr>
        <w:tblW w:w="8777" w:type="dxa"/>
        <w:jc w:val="center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141"/>
        <w:gridCol w:w="2029"/>
        <w:gridCol w:w="839"/>
        <w:gridCol w:w="709"/>
        <w:gridCol w:w="709"/>
        <w:gridCol w:w="992"/>
        <w:gridCol w:w="814"/>
        <w:gridCol w:w="570"/>
        <w:gridCol w:w="541"/>
      </w:tblGrid>
      <w:tr w:rsidR="00D355D4" w:rsidRPr="00D355D4" w:rsidTr="00AC0120">
        <w:trPr>
          <w:jc w:val="center"/>
        </w:trPr>
        <w:tc>
          <w:tcPr>
            <w:tcW w:w="3603" w:type="dxa"/>
            <w:gridSpan w:val="3"/>
            <w:vMerge w:val="restart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D355D4">
              <w:rPr>
                <w:rFonts w:ascii="黑体" w:eastAsia="黑体" w:hAnsi="黑体" w:cs="黑体" w:hint="eastAsia"/>
                <w:sz w:val="24"/>
              </w:rPr>
              <w:t>申请人情况</w:t>
            </w:r>
          </w:p>
        </w:tc>
      </w:tr>
      <w:tr w:rsidR="00D355D4" w:rsidRPr="00D355D4" w:rsidTr="00AC0120">
        <w:trPr>
          <w:jc w:val="center"/>
        </w:trPr>
        <w:tc>
          <w:tcPr>
            <w:tcW w:w="3603" w:type="dxa"/>
            <w:gridSpan w:val="3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D355D4">
              <w:rPr>
                <w:rFonts w:ascii="黑体" w:eastAsia="黑体" w:hAnsi="黑体" w:cs="黑体" w:hint="eastAsia"/>
                <w:sz w:val="24"/>
              </w:rPr>
              <w:t>自然人</w:t>
            </w:r>
          </w:p>
        </w:tc>
        <w:tc>
          <w:tcPr>
            <w:tcW w:w="3794" w:type="dxa"/>
            <w:gridSpan w:val="5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D355D4">
              <w:rPr>
                <w:rFonts w:ascii="黑体" w:eastAsia="黑体" w:hAnsi="黑体" w:cs="黑体" w:hint="eastAsia"/>
                <w:sz w:val="24"/>
              </w:rPr>
              <w:t>法人或其他组织</w:t>
            </w:r>
          </w:p>
        </w:tc>
        <w:tc>
          <w:tcPr>
            <w:tcW w:w="541" w:type="dxa"/>
            <w:vMerge w:val="restart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D355D4">
              <w:rPr>
                <w:rFonts w:ascii="黑体" w:eastAsia="黑体" w:hAnsi="黑体" w:cs="黑体" w:hint="eastAsia"/>
                <w:sz w:val="24"/>
              </w:rPr>
              <w:t>总计</w:t>
            </w:r>
          </w:p>
        </w:tc>
      </w:tr>
      <w:tr w:rsidR="00D355D4" w:rsidRPr="00D355D4" w:rsidTr="00AC0120">
        <w:trPr>
          <w:jc w:val="center"/>
        </w:trPr>
        <w:tc>
          <w:tcPr>
            <w:tcW w:w="3603" w:type="dxa"/>
            <w:gridSpan w:val="3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D355D4">
              <w:rPr>
                <w:rFonts w:ascii="黑体" w:eastAsia="黑体" w:hAnsi="黑体" w:cs="黑体" w:hint="eastAsia"/>
                <w:sz w:val="24"/>
              </w:rPr>
              <w:t>商业企业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D355D4">
              <w:rPr>
                <w:rFonts w:ascii="黑体" w:eastAsia="黑体" w:hAnsi="黑体" w:cs="黑体" w:hint="eastAsia"/>
                <w:sz w:val="24"/>
              </w:rPr>
              <w:t>科研机构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D355D4">
              <w:rPr>
                <w:rFonts w:ascii="黑体" w:eastAsia="黑体" w:hAnsi="黑体" w:cs="黑体" w:hint="eastAsia"/>
                <w:sz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D355D4">
              <w:rPr>
                <w:rFonts w:ascii="黑体" w:eastAsia="黑体" w:hAnsi="黑体" w:cs="黑体" w:hint="eastAsia"/>
                <w:sz w:val="24"/>
              </w:rPr>
              <w:t>法律服务机构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D355D4">
              <w:rPr>
                <w:rFonts w:ascii="黑体" w:eastAsia="黑体" w:hAnsi="黑体" w:cs="黑体" w:hint="eastAsia"/>
                <w:sz w:val="24"/>
              </w:rPr>
              <w:t>其他</w:t>
            </w:r>
          </w:p>
        </w:tc>
        <w:tc>
          <w:tcPr>
            <w:tcW w:w="541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D355D4" w:rsidRPr="00D355D4" w:rsidTr="00AC0120">
        <w:trPr>
          <w:trHeight w:val="345"/>
          <w:jc w:val="center"/>
        </w:trPr>
        <w:tc>
          <w:tcPr>
            <w:tcW w:w="3603" w:type="dxa"/>
            <w:gridSpan w:val="3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D355D4" w:rsidRPr="00D355D4" w:rsidTr="00AC0120">
        <w:trPr>
          <w:trHeight w:val="407"/>
          <w:jc w:val="center"/>
        </w:trPr>
        <w:tc>
          <w:tcPr>
            <w:tcW w:w="3603" w:type="dxa"/>
            <w:gridSpan w:val="3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BE03D2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jc w:val="center"/>
        </w:trPr>
        <w:tc>
          <w:tcPr>
            <w:tcW w:w="433" w:type="dxa"/>
            <w:vMerge w:val="restart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BE03D2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1.属于国家秘密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2.其他法律行政法规禁止公开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trHeight w:val="354"/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3.危及“三安全一稳定”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trHeight w:val="445"/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4.保护第三方合法权益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D355D4" w:rsidRPr="00D355D4" w:rsidTr="00AC0120">
        <w:trPr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5.属于三类内部事务信息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trHeight w:val="461"/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6.属于四类过程性信息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trHeight w:val="422"/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7.属于行政执法案卷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trHeight w:val="402"/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8.属于行政查询事项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（四）无</w:t>
            </w: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法提供</w:t>
            </w:r>
          </w:p>
        </w:tc>
        <w:tc>
          <w:tcPr>
            <w:tcW w:w="2029" w:type="dxa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1.本机关不掌握</w:t>
            </w: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相关政府信息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2.没有现成信息需要另行制作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3.补正后申请内容仍不明确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trHeight w:val="440"/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（五）不予处理</w:t>
            </w:r>
          </w:p>
        </w:tc>
        <w:tc>
          <w:tcPr>
            <w:tcW w:w="2029" w:type="dxa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1.信访举报投诉类申请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trHeight w:val="419"/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2.重复申请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trHeight w:val="411"/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3.要求提供公开出版物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4.无正当理由大量反复申请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trHeight w:val="435"/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D355D4" w:rsidRPr="00D355D4" w:rsidTr="00AC0120">
        <w:trPr>
          <w:trHeight w:val="399"/>
          <w:jc w:val="center"/>
        </w:trPr>
        <w:tc>
          <w:tcPr>
            <w:tcW w:w="433" w:type="dxa"/>
            <w:vMerge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D355D4" w:rsidTr="00AC0120">
        <w:trPr>
          <w:trHeight w:val="432"/>
          <w:jc w:val="center"/>
        </w:trPr>
        <w:tc>
          <w:tcPr>
            <w:tcW w:w="3603" w:type="dxa"/>
            <w:gridSpan w:val="3"/>
            <w:vAlign w:val="center"/>
          </w:tcPr>
          <w:p w:rsidR="00D355D4" w:rsidRPr="00D355D4" w:rsidRDefault="00D355D4" w:rsidP="006F33F9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四、转结下年度继续办理</w:t>
            </w:r>
          </w:p>
        </w:tc>
        <w:tc>
          <w:tcPr>
            <w:tcW w:w="83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D355D4" w:rsidRP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D355D4" w:rsidRDefault="00D355D4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355D4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3F6CB7" w:rsidRDefault="00354DCC" w:rsidP="003F6CB7">
      <w:pPr>
        <w:pStyle w:val="a7"/>
        <w:widowControl/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sz w:val="32"/>
          <w:szCs w:val="32"/>
        </w:rPr>
        <w:t>四</w:t>
      </w:r>
      <w:r w:rsidR="003F6CB7">
        <w:rPr>
          <w:rFonts w:ascii="黑体" w:eastAsia="黑体" w:hAnsi="黑体" w:cs="宋体" w:hint="eastAsia"/>
          <w:color w:val="333333"/>
          <w:sz w:val="32"/>
          <w:szCs w:val="32"/>
        </w:rPr>
        <w:t>、政府信息公开行政复议、行政诉讼情况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5"/>
      </w:tblGrid>
      <w:tr w:rsidR="003F6CB7" w:rsidRPr="006F04F4" w:rsidTr="005E0028">
        <w:trPr>
          <w:trHeight w:val="428"/>
          <w:jc w:val="center"/>
        </w:trPr>
        <w:tc>
          <w:tcPr>
            <w:tcW w:w="2865" w:type="dxa"/>
            <w:gridSpan w:val="5"/>
            <w:vMerge w:val="restart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3F6CB7">
              <w:rPr>
                <w:rFonts w:ascii="黑体" w:eastAsia="黑体" w:hAnsi="黑体" w:cs="黑体" w:hint="eastAsia"/>
                <w:sz w:val="24"/>
              </w:rPr>
              <w:t>行政复议</w:t>
            </w:r>
          </w:p>
        </w:tc>
        <w:tc>
          <w:tcPr>
            <w:tcW w:w="5732" w:type="dxa"/>
            <w:gridSpan w:val="10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3F6CB7">
              <w:rPr>
                <w:rFonts w:ascii="黑体" w:eastAsia="黑体" w:hAnsi="黑体" w:cs="黑体" w:hint="eastAsia"/>
                <w:sz w:val="24"/>
              </w:rPr>
              <w:t>行政诉讼</w:t>
            </w:r>
          </w:p>
        </w:tc>
      </w:tr>
      <w:tr w:rsidR="003F6CB7" w:rsidRPr="006F04F4" w:rsidTr="005E0028">
        <w:trPr>
          <w:trHeight w:val="158"/>
          <w:jc w:val="center"/>
        </w:trPr>
        <w:tc>
          <w:tcPr>
            <w:tcW w:w="2865" w:type="dxa"/>
            <w:gridSpan w:val="5"/>
            <w:vMerge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865" w:type="dxa"/>
            <w:gridSpan w:val="5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3F6CB7">
              <w:rPr>
                <w:rFonts w:ascii="黑体" w:eastAsia="黑体" w:hAnsi="黑体" w:cs="黑体" w:hint="eastAsia"/>
                <w:sz w:val="24"/>
              </w:rPr>
              <w:t>未经复议直接起诉</w:t>
            </w:r>
          </w:p>
        </w:tc>
        <w:tc>
          <w:tcPr>
            <w:tcW w:w="2866" w:type="dxa"/>
            <w:gridSpan w:val="5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3F6CB7">
              <w:rPr>
                <w:rFonts w:ascii="黑体" w:eastAsia="黑体" w:hAnsi="黑体" w:cs="黑体" w:hint="eastAsia"/>
                <w:sz w:val="24"/>
              </w:rPr>
              <w:t>复议后起诉</w:t>
            </w:r>
          </w:p>
        </w:tc>
      </w:tr>
      <w:tr w:rsidR="003F6CB7" w:rsidRPr="006F04F4" w:rsidTr="005E0028">
        <w:trPr>
          <w:trHeight w:val="1760"/>
          <w:jc w:val="center"/>
        </w:trPr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74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</w:tr>
      <w:tr w:rsidR="003F6CB7" w:rsidTr="005E0028">
        <w:trPr>
          <w:trHeight w:val="910"/>
          <w:jc w:val="center"/>
        </w:trPr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3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4" w:type="dxa"/>
            <w:vAlign w:val="center"/>
          </w:tcPr>
          <w:p w:rsidR="003F6CB7" w:rsidRPr="003F6CB7" w:rsidRDefault="003F6CB7" w:rsidP="006F3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F6CB7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A35298" w:rsidRPr="007A4CF2" w:rsidRDefault="000C1513" w:rsidP="00A35298">
      <w:pPr>
        <w:pStyle w:val="a3"/>
        <w:rPr>
          <w:rFonts w:ascii="黑体" w:eastAsia="黑体" w:hAnsi="黑体" w:cs="宋体"/>
          <w:color w:val="333333"/>
          <w:sz w:val="32"/>
          <w:szCs w:val="32"/>
        </w:rPr>
      </w:pPr>
      <w:r w:rsidRPr="000C1513">
        <w:rPr>
          <w:rFonts w:ascii="黑体" w:eastAsia="黑体" w:hAnsi="黑体" w:cs="宋体" w:hint="eastAsia"/>
          <w:color w:val="333333"/>
          <w:sz w:val="32"/>
          <w:szCs w:val="32"/>
        </w:rPr>
        <w:t>五、</w:t>
      </w:r>
      <w:r w:rsidR="00A35298" w:rsidRPr="007A4CF2">
        <w:rPr>
          <w:rFonts w:ascii="黑体" w:eastAsia="黑体" w:hAnsi="黑体" w:cs="宋体" w:hint="eastAsia"/>
          <w:color w:val="333333"/>
          <w:sz w:val="32"/>
          <w:szCs w:val="32"/>
        </w:rPr>
        <w:t>政府信息公开工作存在的主要问题及改进情况</w:t>
      </w:r>
    </w:p>
    <w:p w:rsidR="00A35298" w:rsidRDefault="00A35298" w:rsidP="00A35298">
      <w:pPr>
        <w:pStyle w:val="a3"/>
        <w:ind w:firstLine="570"/>
        <w:rPr>
          <w:rFonts w:ascii="仿宋_GB2312" w:eastAsia="仿宋_GB2312" w:hAnsi="宋体" w:cs="宋体"/>
          <w:sz w:val="28"/>
          <w:szCs w:val="28"/>
        </w:rPr>
      </w:pPr>
      <w:r w:rsidRPr="00E9539B">
        <w:rPr>
          <w:rFonts w:ascii="仿宋_GB2312" w:eastAsia="仿宋_GB2312" w:hAnsi="宋体" w:cs="宋体" w:hint="eastAsia"/>
          <w:sz w:val="28"/>
          <w:szCs w:val="28"/>
        </w:rPr>
        <w:t>2019年，我局政府信息公开工作取得了一定的成绩，但与上级和社会公众需求还存有差距。今后，我们将采取如下几点措施加以改进：</w:t>
      </w:r>
    </w:p>
    <w:p w:rsidR="00A35298" w:rsidRPr="0014252C" w:rsidRDefault="00A35298" w:rsidP="00A35298">
      <w:pPr>
        <w:spacing w:line="276" w:lineRule="auto"/>
        <w:ind w:firstLineChars="200" w:firstLine="562"/>
        <w:rPr>
          <w:rFonts w:ascii="仿宋_GB2312" w:eastAsia="仿宋_GB2312" w:hAnsi="宋体" w:cs="宋体"/>
          <w:b/>
          <w:sz w:val="28"/>
          <w:szCs w:val="28"/>
        </w:rPr>
      </w:pPr>
      <w:r w:rsidRPr="0014252C">
        <w:rPr>
          <w:rFonts w:ascii="仿宋_GB2312" w:eastAsia="仿宋_GB2312" w:hAnsi="宋体" w:cs="宋体" w:hint="eastAsia"/>
          <w:b/>
          <w:sz w:val="28"/>
          <w:szCs w:val="28"/>
        </w:rPr>
        <w:t>存在的主要问题</w:t>
      </w:r>
    </w:p>
    <w:p w:rsidR="007A4CF2" w:rsidRDefault="00A35298" w:rsidP="00EA580B">
      <w:pPr>
        <w:spacing w:line="276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EA580B">
        <w:rPr>
          <w:rFonts w:ascii="仿宋_GB2312" w:eastAsia="仿宋_GB2312" w:hAnsi="宋体" w:cs="宋体" w:hint="eastAsia"/>
          <w:sz w:val="28"/>
          <w:szCs w:val="28"/>
        </w:rPr>
        <w:lastRenderedPageBreak/>
        <w:t>1、公开意识需进一步增强。</w:t>
      </w:r>
      <w:r>
        <w:rPr>
          <w:rFonts w:ascii="仿宋_GB2312" w:eastAsia="仿宋_GB2312" w:hAnsi="宋体" w:cs="宋体" w:hint="eastAsia"/>
          <w:sz w:val="28"/>
          <w:szCs w:val="28"/>
        </w:rPr>
        <w:t>由于认识程度不高，因此</w:t>
      </w:r>
      <w:r w:rsidRPr="0014252C">
        <w:rPr>
          <w:rFonts w:ascii="仿宋_GB2312" w:eastAsia="仿宋_GB2312" w:hAnsi="宋体" w:cs="宋体" w:hint="eastAsia"/>
          <w:sz w:val="28"/>
          <w:szCs w:val="28"/>
        </w:rPr>
        <w:t>在推动政务公开工作方面缺乏动力和积极性，重临时应付，轻长期坚持。</w:t>
      </w:r>
    </w:p>
    <w:p w:rsidR="00A35298" w:rsidRPr="0014252C" w:rsidRDefault="00A35298" w:rsidP="00EA580B">
      <w:pPr>
        <w:spacing w:line="276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EA580B">
        <w:rPr>
          <w:rFonts w:ascii="仿宋_GB2312" w:eastAsia="仿宋_GB2312" w:hAnsi="宋体" w:cs="宋体" w:hint="eastAsia"/>
          <w:sz w:val="28"/>
          <w:szCs w:val="28"/>
        </w:rPr>
        <w:t>2、公开内容需进一步深化。</w:t>
      </w:r>
      <w:r w:rsidRPr="0014252C">
        <w:rPr>
          <w:rFonts w:ascii="仿宋_GB2312" w:eastAsia="仿宋_GB2312" w:hAnsi="宋体" w:cs="宋体" w:hint="eastAsia"/>
          <w:sz w:val="28"/>
          <w:szCs w:val="28"/>
        </w:rPr>
        <w:t>表面事项公开多，深层次的问题公开少；事后公开多，事前、事中公开少；结果、程序公开的多，过程公开的少。有些按照要求已建立目录但公开内容仍然较少。</w:t>
      </w:r>
    </w:p>
    <w:p w:rsidR="00A35298" w:rsidRPr="0014252C" w:rsidRDefault="00A35298" w:rsidP="00A35298">
      <w:pPr>
        <w:spacing w:line="276" w:lineRule="auto"/>
        <w:ind w:firstLineChars="200" w:firstLine="562"/>
        <w:rPr>
          <w:rFonts w:ascii="仿宋_GB2312" w:eastAsia="仿宋_GB2312" w:hAnsi="宋体" w:cs="宋体"/>
          <w:b/>
          <w:sz w:val="28"/>
          <w:szCs w:val="28"/>
        </w:rPr>
      </w:pPr>
      <w:r w:rsidRPr="0014252C">
        <w:rPr>
          <w:rFonts w:ascii="仿宋_GB2312" w:eastAsia="仿宋_GB2312" w:hAnsi="宋体" w:cs="宋体" w:hint="eastAsia"/>
          <w:b/>
          <w:sz w:val="28"/>
          <w:szCs w:val="28"/>
        </w:rPr>
        <w:t>2019年改进情况</w:t>
      </w:r>
    </w:p>
    <w:p w:rsidR="00A35298" w:rsidRPr="0014252C" w:rsidRDefault="00A35298" w:rsidP="00A35298">
      <w:pPr>
        <w:spacing w:line="276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14252C">
        <w:rPr>
          <w:rFonts w:ascii="仿宋_GB2312" w:eastAsia="仿宋_GB2312" w:hAnsi="宋体" w:cs="宋体" w:hint="eastAsia"/>
          <w:sz w:val="28"/>
          <w:szCs w:val="28"/>
        </w:rPr>
        <w:t>1、认真贯彻落实《政府信息公开条例》，切实加强政务信息公开业务的学习和培训，不断提升政府信息公开工作水平。</w:t>
      </w:r>
    </w:p>
    <w:p w:rsidR="00A35298" w:rsidRPr="0014252C" w:rsidRDefault="00A35298" w:rsidP="00A35298">
      <w:pPr>
        <w:spacing w:line="276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14252C">
        <w:rPr>
          <w:rFonts w:ascii="仿宋_GB2312" w:eastAsia="仿宋_GB2312" w:hAnsi="宋体" w:cs="宋体" w:hint="eastAsia"/>
          <w:sz w:val="28"/>
          <w:szCs w:val="28"/>
        </w:rPr>
        <w:t>2、加大公开力度。进一步细化、优化政府信息公开目录，不断加大政府信息的公开力度，以社会需求为导向，选择社会关注度高的信息作为突破口，不断丰富信息公开的内容，继续强化信息内容更新。</w:t>
      </w:r>
    </w:p>
    <w:p w:rsidR="00A35298" w:rsidRPr="0014252C" w:rsidRDefault="00A35298" w:rsidP="00A35298">
      <w:pPr>
        <w:spacing w:line="276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14252C">
        <w:rPr>
          <w:rFonts w:ascii="仿宋_GB2312" w:eastAsia="仿宋_GB2312" w:hAnsi="宋体" w:cs="宋体" w:hint="eastAsia"/>
          <w:sz w:val="28"/>
          <w:szCs w:val="28"/>
        </w:rPr>
        <w:t>3、拓宽公开渠道。通过宣传栏、网站、微博、微信、报纸、电视等各种媒体，加大政府信息公开的力度、广度与深度，让更多的社会公众更好、更快知晓我局政务信息。</w:t>
      </w:r>
    </w:p>
    <w:p w:rsidR="00A35298" w:rsidRPr="0014252C" w:rsidRDefault="00A35298" w:rsidP="00A35298">
      <w:pPr>
        <w:spacing w:line="276" w:lineRule="auto"/>
        <w:ind w:firstLineChars="200" w:firstLine="562"/>
        <w:rPr>
          <w:rFonts w:ascii="仿宋_GB2312" w:eastAsia="仿宋_GB2312" w:hAnsi="宋体" w:cs="宋体"/>
          <w:b/>
          <w:sz w:val="28"/>
          <w:szCs w:val="28"/>
        </w:rPr>
      </w:pPr>
      <w:r w:rsidRPr="0014252C">
        <w:rPr>
          <w:rFonts w:ascii="仿宋_GB2312" w:eastAsia="仿宋_GB2312" w:hAnsi="宋体" w:cs="宋体" w:hint="eastAsia"/>
          <w:b/>
          <w:sz w:val="28"/>
          <w:szCs w:val="28"/>
        </w:rPr>
        <w:t>2020年主要举措</w:t>
      </w:r>
    </w:p>
    <w:p w:rsidR="00A35298" w:rsidRPr="0014252C" w:rsidRDefault="00A35298" w:rsidP="00A35298">
      <w:pPr>
        <w:spacing w:line="276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14252C">
        <w:rPr>
          <w:rFonts w:ascii="仿宋_GB2312" w:eastAsia="仿宋_GB2312" w:hAnsi="宋体" w:cs="宋体" w:hint="eastAsia"/>
          <w:sz w:val="28"/>
          <w:szCs w:val="28"/>
        </w:rPr>
        <w:t>2020年，我局将按照市委、市政府的有关部署和要求，认真贯彻落实新颁布的《政府信息公开条例》，紧紧围绕全市中心工作，统筹管理、突出重点、结合实际、稳步实施，切实保障人民群众的知情权、参与权和监督权，进一步提高行政行为透明度和办事效率，不断提升服务质量和服务水平，着重做好以下三方面：</w:t>
      </w:r>
    </w:p>
    <w:p w:rsidR="00A35298" w:rsidRPr="00E9539B" w:rsidRDefault="00A35298" w:rsidP="00A35298">
      <w:pPr>
        <w:pStyle w:val="a3"/>
        <w:ind w:firstLineChars="196" w:firstLine="551"/>
        <w:rPr>
          <w:rFonts w:ascii="仿宋_GB2312" w:eastAsia="仿宋_GB2312" w:hAnsi="宋体" w:cs="宋体"/>
          <w:sz w:val="28"/>
          <w:szCs w:val="28"/>
        </w:rPr>
      </w:pPr>
      <w:r w:rsidRPr="00E9539B">
        <w:rPr>
          <w:rFonts w:ascii="仿宋_GB2312" w:eastAsia="仿宋_GB2312" w:hAnsi="宋体" w:cs="宋体" w:hint="eastAsia"/>
          <w:b/>
          <w:sz w:val="28"/>
          <w:szCs w:val="28"/>
        </w:rPr>
        <w:t>加强公开力度。</w:t>
      </w:r>
      <w:r w:rsidRPr="00E9539B">
        <w:rPr>
          <w:rFonts w:ascii="仿宋_GB2312" w:eastAsia="仿宋_GB2312" w:hAnsi="宋体" w:cs="宋体" w:hint="eastAsia"/>
          <w:sz w:val="28"/>
          <w:szCs w:val="28"/>
        </w:rPr>
        <w:t>加强信息公开时效性，提高行政透明度。从公众需求出发，坚持以公开为常态、不公开为例外原则，进一步扩大主动</w:t>
      </w:r>
      <w:r w:rsidRPr="00E9539B">
        <w:rPr>
          <w:rFonts w:ascii="仿宋_GB2312" w:eastAsia="仿宋_GB2312" w:hAnsi="宋体" w:cs="宋体" w:hint="eastAsia"/>
          <w:sz w:val="28"/>
          <w:szCs w:val="28"/>
        </w:rPr>
        <w:lastRenderedPageBreak/>
        <w:t>公开政府信息的范围，提高主动公开政府信息的数量。方便公众查阅政府信息，拓宽公开渠道，发挥政务微博、微信的作用，及时发布权威信息，扩大发布信息的受众面，提高影响力。</w:t>
      </w:r>
    </w:p>
    <w:p w:rsidR="00A35298" w:rsidRPr="00E9539B" w:rsidRDefault="00A35298" w:rsidP="00A35298">
      <w:pPr>
        <w:pStyle w:val="a3"/>
        <w:rPr>
          <w:rFonts w:ascii="仿宋_GB2312" w:eastAsia="仿宋_GB2312" w:hAnsi="宋体" w:cs="宋体"/>
          <w:sz w:val="28"/>
          <w:szCs w:val="28"/>
        </w:rPr>
      </w:pPr>
      <w:r w:rsidRPr="00E9539B">
        <w:rPr>
          <w:rFonts w:ascii="仿宋_GB2312" w:eastAsia="仿宋_GB2312" w:hAnsi="宋体" w:cs="宋体" w:hint="eastAsia"/>
          <w:sz w:val="28"/>
          <w:szCs w:val="28"/>
        </w:rPr>
        <w:t xml:space="preserve">　　</w:t>
      </w:r>
      <w:r w:rsidRPr="00E9539B">
        <w:rPr>
          <w:rFonts w:ascii="仿宋_GB2312" w:eastAsia="仿宋_GB2312" w:hAnsi="宋体" w:cs="宋体" w:hint="eastAsia"/>
          <w:b/>
          <w:sz w:val="28"/>
          <w:szCs w:val="28"/>
        </w:rPr>
        <w:t>完善工作制度。</w:t>
      </w:r>
      <w:r w:rsidRPr="00E9539B">
        <w:rPr>
          <w:rFonts w:ascii="仿宋_GB2312" w:eastAsia="仿宋_GB2312" w:hAnsi="宋体" w:cs="宋体" w:hint="eastAsia"/>
          <w:sz w:val="28"/>
          <w:szCs w:val="28"/>
        </w:rPr>
        <w:t>严格按照《条例》规定，理顺工作关系，不断规范完善政府信息公开申请受理工作流程，进一步提高依申请公开答复水平和应对行政复议、行政诉讼能力。切实加强保密审查工作制度，有效履行审查职责，杜绝网络失泄密事件发生。</w:t>
      </w:r>
    </w:p>
    <w:p w:rsidR="00A35298" w:rsidRPr="00E9539B" w:rsidRDefault="00A35298" w:rsidP="00A35298">
      <w:pPr>
        <w:pStyle w:val="a3"/>
        <w:ind w:firstLine="570"/>
        <w:rPr>
          <w:rFonts w:ascii="仿宋_GB2312" w:eastAsia="仿宋_GB2312" w:hAnsi="宋体" w:cs="宋体"/>
          <w:sz w:val="28"/>
          <w:szCs w:val="28"/>
        </w:rPr>
      </w:pPr>
      <w:r w:rsidRPr="00E9539B">
        <w:rPr>
          <w:rFonts w:ascii="仿宋_GB2312" w:eastAsia="仿宋_GB2312" w:hAnsi="宋体" w:cs="宋体" w:hint="eastAsia"/>
          <w:b/>
          <w:sz w:val="28"/>
          <w:szCs w:val="28"/>
        </w:rPr>
        <w:t>教育培训常态化。</w:t>
      </w:r>
      <w:r w:rsidRPr="00E9539B">
        <w:rPr>
          <w:rFonts w:ascii="仿宋_GB2312" w:eastAsia="仿宋_GB2312" w:hAnsi="宋体" w:cs="宋体" w:hint="eastAsia"/>
          <w:sz w:val="28"/>
          <w:szCs w:val="28"/>
        </w:rPr>
        <w:t>重点围绕政府信息公开的重要意义、《条例》和《规定》内容，加大工作人员培训力度，落实“谁公开、谁审查、谁负责”规定，增强我局机关工作人员的信息公开意识和服务意识，提高信息公开工作水平，使政府信息公开制度更好地发挥作用。</w:t>
      </w:r>
    </w:p>
    <w:p w:rsidR="00546573" w:rsidRPr="000C1513" w:rsidRDefault="00A35298" w:rsidP="000C1513">
      <w:pPr>
        <w:pStyle w:val="a3"/>
        <w:ind w:firstLineChars="196" w:firstLine="627"/>
        <w:rPr>
          <w:rFonts w:ascii="黑体" w:eastAsia="黑体" w:hAnsi="黑体" w:cs="宋体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sz w:val="32"/>
          <w:szCs w:val="32"/>
        </w:rPr>
        <w:t>六、</w:t>
      </w:r>
      <w:r w:rsidR="00174525" w:rsidRPr="000C1513">
        <w:rPr>
          <w:rFonts w:ascii="黑体" w:eastAsia="黑体" w:hAnsi="黑体" w:cs="宋体" w:hint="eastAsia"/>
          <w:color w:val="333333"/>
          <w:sz w:val="32"/>
          <w:szCs w:val="32"/>
        </w:rPr>
        <w:t>其他需要报告的事项</w:t>
      </w:r>
    </w:p>
    <w:p w:rsidR="00964F5A" w:rsidRPr="000C1513" w:rsidRDefault="00546573" w:rsidP="00354DCC">
      <w:pPr>
        <w:pStyle w:val="a3"/>
        <w:rPr>
          <w:rFonts w:ascii="黑体" w:eastAsia="黑体" w:hAnsi="黑体" w:cs="宋体"/>
          <w:color w:val="333333"/>
          <w:sz w:val="32"/>
          <w:szCs w:val="32"/>
        </w:rPr>
      </w:pPr>
      <w:r w:rsidRPr="000C1513">
        <w:rPr>
          <w:rFonts w:ascii="黑体" w:eastAsia="黑体" w:hAnsi="黑体" w:cs="宋体" w:hint="eastAsia"/>
          <w:color w:val="333333"/>
          <w:sz w:val="32"/>
          <w:szCs w:val="32"/>
        </w:rPr>
        <w:t xml:space="preserve">　　本年度无其他需要报告的事项。</w:t>
      </w:r>
    </w:p>
    <w:sectPr w:rsidR="00964F5A" w:rsidRPr="000C1513" w:rsidSect="00964F5A">
      <w:headerReference w:type="default" r:id="rId11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79A" w:rsidRDefault="0001579A">
      <w:r>
        <w:separator/>
      </w:r>
    </w:p>
  </w:endnote>
  <w:endnote w:type="continuationSeparator" w:id="1">
    <w:p w:rsidR="0001579A" w:rsidRDefault="0001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79A" w:rsidRDefault="0001579A">
      <w:r>
        <w:separator/>
      </w:r>
    </w:p>
  </w:footnote>
  <w:footnote w:type="continuationSeparator" w:id="1">
    <w:p w:rsidR="0001579A" w:rsidRDefault="00015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73" w:rsidRDefault="00546573" w:rsidP="00AC57A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611"/>
    <w:rsid w:val="0001579A"/>
    <w:rsid w:val="00021D67"/>
    <w:rsid w:val="0002435A"/>
    <w:rsid w:val="00037E28"/>
    <w:rsid w:val="000451C9"/>
    <w:rsid w:val="00046D5A"/>
    <w:rsid w:val="00046FB7"/>
    <w:rsid w:val="00050FAC"/>
    <w:rsid w:val="00062CFD"/>
    <w:rsid w:val="000656E1"/>
    <w:rsid w:val="000656E3"/>
    <w:rsid w:val="00081B6A"/>
    <w:rsid w:val="000B01F0"/>
    <w:rsid w:val="000C1513"/>
    <w:rsid w:val="000D4C3E"/>
    <w:rsid w:val="000D7276"/>
    <w:rsid w:val="00110204"/>
    <w:rsid w:val="00117272"/>
    <w:rsid w:val="00130EF2"/>
    <w:rsid w:val="00131D17"/>
    <w:rsid w:val="0014252C"/>
    <w:rsid w:val="0015730D"/>
    <w:rsid w:val="001714D9"/>
    <w:rsid w:val="00174525"/>
    <w:rsid w:val="00192AF1"/>
    <w:rsid w:val="001B778E"/>
    <w:rsid w:val="001C0E40"/>
    <w:rsid w:val="001C1F78"/>
    <w:rsid w:val="00204F4A"/>
    <w:rsid w:val="0024761C"/>
    <w:rsid w:val="00270797"/>
    <w:rsid w:val="00290190"/>
    <w:rsid w:val="002A74F8"/>
    <w:rsid w:val="002B4248"/>
    <w:rsid w:val="002B5E7C"/>
    <w:rsid w:val="002C2A60"/>
    <w:rsid w:val="002C36C5"/>
    <w:rsid w:val="002D70B4"/>
    <w:rsid w:val="00303FE2"/>
    <w:rsid w:val="003132CA"/>
    <w:rsid w:val="003302CD"/>
    <w:rsid w:val="00354DCC"/>
    <w:rsid w:val="00355CE2"/>
    <w:rsid w:val="00372833"/>
    <w:rsid w:val="00384600"/>
    <w:rsid w:val="003B0BCF"/>
    <w:rsid w:val="003B6BD0"/>
    <w:rsid w:val="003C5843"/>
    <w:rsid w:val="003E735D"/>
    <w:rsid w:val="003F6CB7"/>
    <w:rsid w:val="00444283"/>
    <w:rsid w:val="00446460"/>
    <w:rsid w:val="00476273"/>
    <w:rsid w:val="00493682"/>
    <w:rsid w:val="004B3D69"/>
    <w:rsid w:val="004C0F32"/>
    <w:rsid w:val="004F186A"/>
    <w:rsid w:val="00507628"/>
    <w:rsid w:val="00546573"/>
    <w:rsid w:val="005550AC"/>
    <w:rsid w:val="00584F44"/>
    <w:rsid w:val="00585BD4"/>
    <w:rsid w:val="00590AC9"/>
    <w:rsid w:val="005921A0"/>
    <w:rsid w:val="005A018B"/>
    <w:rsid w:val="005C138F"/>
    <w:rsid w:val="005C505A"/>
    <w:rsid w:val="005E0028"/>
    <w:rsid w:val="005F16A9"/>
    <w:rsid w:val="006008DE"/>
    <w:rsid w:val="006119A9"/>
    <w:rsid w:val="00621BD1"/>
    <w:rsid w:val="006548E4"/>
    <w:rsid w:val="0068476D"/>
    <w:rsid w:val="00694546"/>
    <w:rsid w:val="006A51AB"/>
    <w:rsid w:val="006F0549"/>
    <w:rsid w:val="0071386E"/>
    <w:rsid w:val="00716654"/>
    <w:rsid w:val="00724E9A"/>
    <w:rsid w:val="007349C8"/>
    <w:rsid w:val="007437E4"/>
    <w:rsid w:val="0076485A"/>
    <w:rsid w:val="007807BD"/>
    <w:rsid w:val="007827EE"/>
    <w:rsid w:val="00794998"/>
    <w:rsid w:val="007A2A10"/>
    <w:rsid w:val="007A4CF2"/>
    <w:rsid w:val="007B6E50"/>
    <w:rsid w:val="007E5304"/>
    <w:rsid w:val="008010A3"/>
    <w:rsid w:val="00823657"/>
    <w:rsid w:val="00824C79"/>
    <w:rsid w:val="00892D04"/>
    <w:rsid w:val="008A345B"/>
    <w:rsid w:val="008C7B86"/>
    <w:rsid w:val="00906390"/>
    <w:rsid w:val="009300D5"/>
    <w:rsid w:val="00937620"/>
    <w:rsid w:val="00964F5A"/>
    <w:rsid w:val="00973E06"/>
    <w:rsid w:val="009A12CF"/>
    <w:rsid w:val="009C131F"/>
    <w:rsid w:val="009C5C96"/>
    <w:rsid w:val="009D40FB"/>
    <w:rsid w:val="009E10C4"/>
    <w:rsid w:val="00A3284D"/>
    <w:rsid w:val="00A35298"/>
    <w:rsid w:val="00A50C1E"/>
    <w:rsid w:val="00A80B71"/>
    <w:rsid w:val="00AB060D"/>
    <w:rsid w:val="00AB6AD0"/>
    <w:rsid w:val="00AC0120"/>
    <w:rsid w:val="00AC57A6"/>
    <w:rsid w:val="00AC5ABB"/>
    <w:rsid w:val="00AE5F7D"/>
    <w:rsid w:val="00AF1CBD"/>
    <w:rsid w:val="00B43866"/>
    <w:rsid w:val="00B47310"/>
    <w:rsid w:val="00B51611"/>
    <w:rsid w:val="00B63A1D"/>
    <w:rsid w:val="00B93FB5"/>
    <w:rsid w:val="00BA3ABA"/>
    <w:rsid w:val="00BC48DD"/>
    <w:rsid w:val="00BD4B59"/>
    <w:rsid w:val="00BD7912"/>
    <w:rsid w:val="00BE03D2"/>
    <w:rsid w:val="00BE3FB9"/>
    <w:rsid w:val="00BF6E52"/>
    <w:rsid w:val="00C21A1E"/>
    <w:rsid w:val="00C4435C"/>
    <w:rsid w:val="00C64CA1"/>
    <w:rsid w:val="00C919C8"/>
    <w:rsid w:val="00CB0420"/>
    <w:rsid w:val="00CD1C24"/>
    <w:rsid w:val="00CD4F67"/>
    <w:rsid w:val="00CF45D6"/>
    <w:rsid w:val="00CF7707"/>
    <w:rsid w:val="00D01B8F"/>
    <w:rsid w:val="00D1350F"/>
    <w:rsid w:val="00D20B03"/>
    <w:rsid w:val="00D22A4A"/>
    <w:rsid w:val="00D25C94"/>
    <w:rsid w:val="00D32707"/>
    <w:rsid w:val="00D355D4"/>
    <w:rsid w:val="00D462D6"/>
    <w:rsid w:val="00D84EEC"/>
    <w:rsid w:val="00D931BD"/>
    <w:rsid w:val="00DB4FCB"/>
    <w:rsid w:val="00E116D9"/>
    <w:rsid w:val="00E521A0"/>
    <w:rsid w:val="00E73599"/>
    <w:rsid w:val="00E9539B"/>
    <w:rsid w:val="00E95FB9"/>
    <w:rsid w:val="00E967CA"/>
    <w:rsid w:val="00EA580B"/>
    <w:rsid w:val="00EC1C0C"/>
    <w:rsid w:val="00EF0543"/>
    <w:rsid w:val="00F031CB"/>
    <w:rsid w:val="00F12F2A"/>
    <w:rsid w:val="00F32C59"/>
    <w:rsid w:val="00F40FDF"/>
    <w:rsid w:val="00F564D0"/>
    <w:rsid w:val="00F858C2"/>
    <w:rsid w:val="00FA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64F5A"/>
    <w:rPr>
      <w:rFonts w:ascii="宋体" w:hAnsi="Courier New" w:cs="Courier New"/>
      <w:szCs w:val="21"/>
    </w:rPr>
  </w:style>
  <w:style w:type="paragraph" w:styleId="a4">
    <w:name w:val="header"/>
    <w:basedOn w:val="a"/>
    <w:rsid w:val="00171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171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rsid w:val="007E5304"/>
    <w:rPr>
      <w:sz w:val="18"/>
      <w:szCs w:val="18"/>
    </w:rPr>
  </w:style>
  <w:style w:type="character" w:customStyle="1" w:styleId="Char0">
    <w:name w:val="批注框文本 Char"/>
    <w:basedOn w:val="a0"/>
    <w:link w:val="a6"/>
    <w:rsid w:val="007E5304"/>
    <w:rPr>
      <w:kern w:val="2"/>
      <w:sz w:val="18"/>
      <w:szCs w:val="18"/>
    </w:rPr>
  </w:style>
  <w:style w:type="paragraph" w:styleId="a7">
    <w:name w:val="Normal (Web)"/>
    <w:basedOn w:val="a"/>
    <w:rsid w:val="00CF7707"/>
    <w:rPr>
      <w:sz w:val="24"/>
    </w:rPr>
  </w:style>
  <w:style w:type="character" w:customStyle="1" w:styleId="Char">
    <w:name w:val="页脚 Char"/>
    <w:link w:val="a5"/>
    <w:rsid w:val="00CF7707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14252C"/>
    <w:pPr>
      <w:tabs>
        <w:tab w:val="left" w:pos="425"/>
      </w:tabs>
      <w:ind w:left="425" w:hanging="425"/>
    </w:pPr>
    <w:rPr>
      <w:rFonts w:ascii="Calibri" w:hAnsi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YS\Administrator\Desktop\&#24904;&#28330;&#24066;&#20132;&#36890;&#36816;&#36755;&#23616;2016&#24180;&#25919;&#24220;&#20449;&#24687;&#20844;&#24320;&#24037;&#20316;&#24180;&#24230;&#25253;&#21578;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信息数占比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交通信息</c:v>
                </c:pt>
                <c:pt idx="1">
                  <c:v>采购招标</c:v>
                </c:pt>
                <c:pt idx="2">
                  <c:v>本单位文件</c:v>
                </c:pt>
                <c:pt idx="3">
                  <c:v>其他信息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198</c:v>
                </c:pt>
                <c:pt idx="1">
                  <c:v>74</c:v>
                </c:pt>
                <c:pt idx="2">
                  <c:v>31</c:v>
                </c:pt>
                <c:pt idx="3">
                  <c:v>66</c:v>
                </c:pt>
              </c:numCache>
            </c:numRef>
          </c:val>
        </c:ser>
        <c:shape val="box"/>
        <c:axId val="133511040"/>
        <c:axId val="133512576"/>
        <c:axId val="0"/>
      </c:bar3DChart>
      <c:catAx>
        <c:axId val="133511040"/>
        <c:scaling>
          <c:orientation val="minMax"/>
        </c:scaling>
        <c:axPos val="b"/>
        <c:tickLblPos val="nextTo"/>
        <c:crossAx val="133512576"/>
        <c:crosses val="autoZero"/>
        <c:auto val="1"/>
        <c:lblAlgn val="ctr"/>
        <c:lblOffset val="100"/>
      </c:catAx>
      <c:valAx>
        <c:axId val="133512576"/>
        <c:scaling>
          <c:orientation val="minMax"/>
        </c:scaling>
        <c:axPos val="l"/>
        <c:majorGridlines/>
        <c:numFmt formatCode="General" sourceLinked="1"/>
        <c:tickLblPos val="nextTo"/>
        <c:crossAx val="133511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50F8-4544-41C3-8B3A-3A720BBE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慈溪市交通运输局2016年政府信息公开工作年度报告</Template>
  <TotalTime>69</TotalTime>
  <Pages>10</Pages>
  <Words>661</Words>
  <Characters>3773</Characters>
  <Application>Microsoft Office Word</Application>
  <DocSecurity>0</DocSecurity>
  <Lines>31</Lines>
  <Paragraphs>8</Paragraphs>
  <ScaleCrop>false</ScaleCrop>
  <Company>Lenovo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慈溪市交通运输局2017年政府信息公开工作年度报告</dc:title>
  <dc:creator>MY Digital</dc:creator>
  <cp:lastModifiedBy>User</cp:lastModifiedBy>
  <cp:revision>21</cp:revision>
  <cp:lastPrinted>2020-03-27T03:01:00Z</cp:lastPrinted>
  <dcterms:created xsi:type="dcterms:W3CDTF">2020-03-26T08:58:00Z</dcterms:created>
  <dcterms:modified xsi:type="dcterms:W3CDTF">2020-03-30T01:27:00Z</dcterms:modified>
</cp:coreProperties>
</file>