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宋体" w:hAnsi="宋体"/>
        </w:rPr>
      </w:pPr>
      <w:r>
        <w:rPr>
          <w:rFonts w:hint="eastAsia" w:ascii="宋体" w:hAnsi="宋体" w:cs="黑体"/>
          <w:sz w:val="28"/>
          <w:szCs w:val="21"/>
        </w:rPr>
        <w:t>一 采购清单</w:t>
      </w:r>
    </w:p>
    <w:tbl>
      <w:tblPr>
        <w:tblStyle w:val="4"/>
        <w:tblW w:w="103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1339"/>
        <w:gridCol w:w="5670"/>
        <w:gridCol w:w="1141"/>
        <w:gridCol w:w="798"/>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660" w:type="dxa"/>
            <w:vAlign w:val="center"/>
          </w:tcPr>
          <w:p>
            <w:pPr>
              <w:widowControl/>
              <w:spacing w:line="360" w:lineRule="auto"/>
              <w:jc w:val="center"/>
              <w:rPr>
                <w:rFonts w:hint="eastAsia" w:ascii="宋体" w:hAnsi="宋体" w:cs="宋体-简"/>
                <w:b/>
                <w:bCs/>
                <w:kern w:val="0"/>
                <w:szCs w:val="21"/>
              </w:rPr>
            </w:pPr>
            <w:r>
              <w:rPr>
                <w:rFonts w:hint="eastAsia" w:ascii="宋体" w:hAnsi="宋体" w:cs="宋体-简"/>
                <w:b/>
                <w:bCs/>
                <w:kern w:val="0"/>
                <w:szCs w:val="21"/>
              </w:rPr>
              <w:t>编号</w:t>
            </w:r>
          </w:p>
        </w:tc>
        <w:tc>
          <w:tcPr>
            <w:tcW w:w="1339" w:type="dxa"/>
            <w:vAlign w:val="center"/>
          </w:tcPr>
          <w:p>
            <w:pPr>
              <w:widowControl/>
              <w:spacing w:line="360" w:lineRule="auto"/>
              <w:jc w:val="center"/>
              <w:rPr>
                <w:rFonts w:hint="eastAsia" w:ascii="宋体" w:hAnsi="宋体" w:cs="宋体-简"/>
                <w:b/>
                <w:bCs/>
                <w:kern w:val="0"/>
                <w:szCs w:val="21"/>
              </w:rPr>
            </w:pPr>
            <w:r>
              <w:rPr>
                <w:rFonts w:hint="eastAsia" w:ascii="宋体" w:hAnsi="宋体" w:cs="宋体-简"/>
                <w:b/>
                <w:bCs/>
                <w:kern w:val="0"/>
                <w:szCs w:val="21"/>
              </w:rPr>
              <w:t>名称</w:t>
            </w:r>
          </w:p>
        </w:tc>
        <w:tc>
          <w:tcPr>
            <w:tcW w:w="5670" w:type="dxa"/>
            <w:vAlign w:val="center"/>
          </w:tcPr>
          <w:p>
            <w:pPr>
              <w:widowControl/>
              <w:spacing w:line="360" w:lineRule="auto"/>
              <w:jc w:val="center"/>
              <w:rPr>
                <w:rFonts w:hint="eastAsia" w:ascii="宋体" w:hAnsi="宋体" w:cs="宋体-简"/>
                <w:b/>
                <w:bCs/>
                <w:kern w:val="0"/>
                <w:szCs w:val="21"/>
              </w:rPr>
            </w:pPr>
            <w:r>
              <w:rPr>
                <w:rFonts w:hint="eastAsia" w:ascii="宋体" w:hAnsi="宋体" w:cs="宋体-简"/>
                <w:b/>
                <w:bCs/>
                <w:kern w:val="0"/>
                <w:szCs w:val="21"/>
              </w:rPr>
              <w:t>参考配置</w:t>
            </w:r>
          </w:p>
        </w:tc>
        <w:tc>
          <w:tcPr>
            <w:tcW w:w="1141" w:type="dxa"/>
            <w:vAlign w:val="center"/>
          </w:tcPr>
          <w:p>
            <w:pPr>
              <w:widowControl/>
              <w:spacing w:line="360" w:lineRule="auto"/>
              <w:jc w:val="center"/>
              <w:rPr>
                <w:rFonts w:hint="eastAsia" w:ascii="宋体" w:hAnsi="宋体" w:cs="宋体-简"/>
                <w:b/>
                <w:bCs/>
                <w:kern w:val="0"/>
                <w:szCs w:val="21"/>
              </w:rPr>
            </w:pPr>
            <w:r>
              <w:rPr>
                <w:rFonts w:hint="eastAsia" w:ascii="宋体" w:hAnsi="宋体" w:cs="宋体-简"/>
                <w:b/>
                <w:bCs/>
                <w:kern w:val="0"/>
                <w:szCs w:val="21"/>
              </w:rPr>
              <w:t>参考</w:t>
            </w:r>
          </w:p>
          <w:p>
            <w:pPr>
              <w:widowControl/>
              <w:spacing w:line="360" w:lineRule="auto"/>
              <w:jc w:val="center"/>
              <w:rPr>
                <w:rFonts w:hint="eastAsia" w:ascii="宋体" w:hAnsi="宋体" w:cs="宋体-简"/>
                <w:b/>
                <w:bCs/>
                <w:kern w:val="0"/>
                <w:szCs w:val="21"/>
              </w:rPr>
            </w:pPr>
            <w:r>
              <w:rPr>
                <w:rFonts w:hint="eastAsia" w:ascii="宋体" w:hAnsi="宋体" w:cs="宋体-简"/>
                <w:b/>
                <w:bCs/>
                <w:kern w:val="0"/>
                <w:szCs w:val="21"/>
              </w:rPr>
              <w:t>品牌</w:t>
            </w:r>
          </w:p>
        </w:tc>
        <w:tc>
          <w:tcPr>
            <w:tcW w:w="798" w:type="dxa"/>
            <w:vAlign w:val="center"/>
          </w:tcPr>
          <w:p>
            <w:pPr>
              <w:widowControl/>
              <w:spacing w:line="360" w:lineRule="auto"/>
              <w:jc w:val="center"/>
              <w:rPr>
                <w:rFonts w:hint="eastAsia" w:ascii="宋体" w:hAnsi="宋体" w:cs="宋体-简"/>
                <w:b/>
                <w:bCs/>
                <w:kern w:val="0"/>
                <w:szCs w:val="21"/>
              </w:rPr>
            </w:pPr>
            <w:r>
              <w:rPr>
                <w:rFonts w:hint="eastAsia" w:ascii="宋体" w:hAnsi="宋体" w:cs="宋体-简"/>
                <w:b/>
                <w:bCs/>
                <w:kern w:val="0"/>
                <w:szCs w:val="21"/>
              </w:rPr>
              <w:t>数量</w:t>
            </w:r>
          </w:p>
        </w:tc>
        <w:tc>
          <w:tcPr>
            <w:tcW w:w="709" w:type="dxa"/>
            <w:vAlign w:val="center"/>
          </w:tcPr>
          <w:p>
            <w:pPr>
              <w:widowControl/>
              <w:spacing w:line="360" w:lineRule="auto"/>
              <w:jc w:val="center"/>
              <w:rPr>
                <w:rFonts w:hint="eastAsia" w:ascii="宋体" w:hAnsi="宋体" w:cs="宋体-简"/>
                <w:b/>
                <w:bCs/>
                <w:kern w:val="0"/>
                <w:szCs w:val="21"/>
              </w:rPr>
            </w:pPr>
            <w:r>
              <w:rPr>
                <w:rFonts w:hint="eastAsia" w:ascii="宋体" w:hAnsi="宋体" w:cs="宋体-简"/>
                <w:b/>
                <w:bCs/>
                <w:kern w:val="0"/>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10317" w:type="dxa"/>
            <w:gridSpan w:val="6"/>
            <w:vAlign w:val="center"/>
          </w:tcPr>
          <w:p>
            <w:pPr>
              <w:widowControl/>
              <w:spacing w:line="360" w:lineRule="auto"/>
              <w:rPr>
                <w:rFonts w:hint="eastAsia" w:ascii="宋体" w:hAnsi="宋体" w:cs="宋体-简"/>
                <w:b/>
                <w:bCs/>
                <w:kern w:val="0"/>
                <w:szCs w:val="21"/>
              </w:rPr>
            </w:pPr>
            <w:r>
              <w:rPr>
                <w:rFonts w:hint="eastAsia" w:ascii="宋体" w:hAnsi="宋体" w:cs="宋体-简"/>
                <w:b/>
                <w:bCs/>
                <w:kern w:val="0"/>
                <w:szCs w:val="21"/>
              </w:rPr>
              <w:t>一、</w:t>
            </w:r>
            <w:r>
              <w:rPr>
                <w:rFonts w:ascii="宋体" w:hAnsi="宋体" w:cs="宋体-简"/>
                <w:b/>
                <w:bCs/>
                <w:kern w:val="0"/>
                <w:szCs w:val="21"/>
              </w:rPr>
              <w:t>网络</w:t>
            </w:r>
            <w:r>
              <w:rPr>
                <w:rFonts w:hint="eastAsia" w:ascii="宋体" w:hAnsi="宋体" w:cs="宋体-简"/>
                <w:b/>
                <w:bCs/>
                <w:kern w:val="0"/>
                <w:szCs w:val="21"/>
              </w:rPr>
              <w:t>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9" w:hRule="atLeast"/>
          <w:jc w:val="center"/>
        </w:trPr>
        <w:tc>
          <w:tcPr>
            <w:tcW w:w="660" w:type="dxa"/>
            <w:vAlign w:val="center"/>
          </w:tcPr>
          <w:p>
            <w:pPr>
              <w:widowControl/>
              <w:spacing w:line="360" w:lineRule="auto"/>
              <w:jc w:val="center"/>
              <w:rPr>
                <w:rFonts w:hint="eastAsia" w:ascii="宋体" w:hAnsi="宋体" w:cs="宋体-简"/>
                <w:kern w:val="0"/>
                <w:szCs w:val="21"/>
              </w:rPr>
            </w:pPr>
            <w:r>
              <w:rPr>
                <w:rFonts w:hint="eastAsia" w:ascii="宋体" w:hAnsi="宋体" w:cs="宋体-简"/>
                <w:kern w:val="0"/>
                <w:szCs w:val="21"/>
              </w:rPr>
              <w:t>1</w:t>
            </w:r>
          </w:p>
        </w:tc>
        <w:tc>
          <w:tcPr>
            <w:tcW w:w="1339" w:type="dxa"/>
            <w:vAlign w:val="center"/>
          </w:tcPr>
          <w:p>
            <w:pPr>
              <w:widowControl/>
              <w:spacing w:line="360" w:lineRule="auto"/>
              <w:rPr>
                <w:rFonts w:hint="eastAsia" w:ascii="宋体" w:hAnsi="宋体" w:cs="宋体-简"/>
                <w:kern w:val="0"/>
                <w:szCs w:val="21"/>
              </w:rPr>
            </w:pPr>
            <w:r>
              <w:rPr>
                <w:rFonts w:hint="eastAsia" w:ascii="宋体" w:hAnsi="宋体" w:cs="宋体-简"/>
                <w:kern w:val="0"/>
                <w:szCs w:val="21"/>
              </w:rPr>
              <w:t>大数据服务器</w:t>
            </w:r>
          </w:p>
        </w:tc>
        <w:tc>
          <w:tcPr>
            <w:tcW w:w="5670" w:type="dxa"/>
            <w:vAlign w:val="center"/>
          </w:tcPr>
          <w:p>
            <w:pPr>
              <w:jc w:val="left"/>
              <w:rPr>
                <w:rFonts w:hint="eastAsia" w:ascii="宋体" w:hAnsi="宋体" w:cs="宋体-简"/>
                <w:szCs w:val="21"/>
              </w:rPr>
            </w:pPr>
            <w:r>
              <w:rPr>
                <w:rFonts w:hint="eastAsia" w:ascii="宋体" w:hAnsi="宋体" w:cs="宋体-简"/>
                <w:szCs w:val="21"/>
              </w:rPr>
              <w:t>2U机架式6148*2/32G*8/240*2 SSD /960G*3 SSD/2.4T SAS*21  2.5 10K/H730P /双口千兆+双口万兆网卡/冗余双电/五年硬盘不返还服务/五年原厂质保</w:t>
            </w:r>
          </w:p>
        </w:tc>
        <w:tc>
          <w:tcPr>
            <w:tcW w:w="1141" w:type="dxa"/>
            <w:vAlign w:val="center"/>
          </w:tcPr>
          <w:p>
            <w:pPr>
              <w:widowControl/>
              <w:spacing w:line="360" w:lineRule="auto"/>
              <w:jc w:val="center"/>
              <w:rPr>
                <w:rFonts w:hint="eastAsia" w:ascii="宋体" w:hAnsi="宋体" w:cs="宋体-简"/>
                <w:kern w:val="0"/>
                <w:szCs w:val="21"/>
              </w:rPr>
            </w:pPr>
            <w:r>
              <w:rPr>
                <w:rFonts w:hint="eastAsia" w:ascii="宋体" w:hAnsi="宋体" w:cs="宋体-简"/>
                <w:kern w:val="0"/>
                <w:szCs w:val="21"/>
              </w:rPr>
              <w:t>DELL、</w:t>
            </w:r>
            <w:r>
              <w:rPr>
                <w:rFonts w:ascii="宋体" w:hAnsi="宋体" w:cs="宋体-简"/>
                <w:kern w:val="0"/>
                <w:szCs w:val="21"/>
              </w:rPr>
              <w:t>华三</w:t>
            </w:r>
            <w:r>
              <w:rPr>
                <w:rFonts w:hint="eastAsia" w:ascii="宋体" w:hAnsi="宋体" w:cs="宋体-简"/>
                <w:kern w:val="0"/>
                <w:szCs w:val="21"/>
              </w:rPr>
              <w:t>、华为</w:t>
            </w:r>
          </w:p>
        </w:tc>
        <w:tc>
          <w:tcPr>
            <w:tcW w:w="798" w:type="dxa"/>
            <w:vAlign w:val="center"/>
          </w:tcPr>
          <w:p>
            <w:pPr>
              <w:widowControl/>
              <w:spacing w:line="360" w:lineRule="auto"/>
              <w:jc w:val="center"/>
              <w:rPr>
                <w:rFonts w:hint="eastAsia" w:ascii="宋体" w:hAnsi="宋体" w:cs="宋体-简"/>
                <w:kern w:val="0"/>
                <w:szCs w:val="21"/>
              </w:rPr>
            </w:pPr>
            <w:r>
              <w:rPr>
                <w:rFonts w:hint="eastAsia" w:ascii="宋体" w:hAnsi="宋体" w:cs="宋体-简"/>
                <w:kern w:val="0"/>
                <w:szCs w:val="21"/>
              </w:rPr>
              <w:t>4</w:t>
            </w:r>
          </w:p>
        </w:tc>
        <w:tc>
          <w:tcPr>
            <w:tcW w:w="709" w:type="dxa"/>
            <w:vAlign w:val="center"/>
          </w:tcPr>
          <w:p>
            <w:pPr>
              <w:widowControl/>
              <w:spacing w:line="360" w:lineRule="auto"/>
              <w:jc w:val="center"/>
              <w:rPr>
                <w:rFonts w:hint="eastAsia" w:ascii="宋体" w:hAnsi="宋体" w:cs="宋体-简"/>
                <w:kern w:val="0"/>
                <w:szCs w:val="21"/>
              </w:rPr>
            </w:pPr>
            <w:r>
              <w:rPr>
                <w:rFonts w:ascii="宋体" w:hAnsi="宋体" w:cs="宋体-简"/>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9" w:hRule="atLeast"/>
          <w:jc w:val="center"/>
        </w:trPr>
        <w:tc>
          <w:tcPr>
            <w:tcW w:w="660" w:type="dxa"/>
            <w:vAlign w:val="center"/>
          </w:tcPr>
          <w:p>
            <w:pPr>
              <w:widowControl/>
              <w:spacing w:line="360" w:lineRule="auto"/>
              <w:jc w:val="center"/>
              <w:rPr>
                <w:rFonts w:hint="eastAsia" w:ascii="宋体" w:hAnsi="宋体" w:cs="宋体-简"/>
                <w:kern w:val="0"/>
                <w:szCs w:val="21"/>
              </w:rPr>
            </w:pPr>
            <w:r>
              <w:rPr>
                <w:rFonts w:hint="eastAsia" w:ascii="宋体" w:hAnsi="宋体" w:cs="宋体-简"/>
                <w:kern w:val="0"/>
                <w:szCs w:val="21"/>
              </w:rPr>
              <w:t>2</w:t>
            </w:r>
          </w:p>
        </w:tc>
        <w:tc>
          <w:tcPr>
            <w:tcW w:w="1339" w:type="dxa"/>
            <w:vAlign w:val="center"/>
          </w:tcPr>
          <w:p>
            <w:pPr>
              <w:widowControl/>
              <w:spacing w:line="360" w:lineRule="auto"/>
              <w:jc w:val="center"/>
              <w:rPr>
                <w:rFonts w:hint="eastAsia" w:ascii="宋体" w:hAnsi="宋体" w:cs="宋体-简"/>
                <w:kern w:val="0"/>
                <w:szCs w:val="21"/>
              </w:rPr>
            </w:pPr>
            <w:r>
              <w:rPr>
                <w:rFonts w:hint="eastAsia" w:ascii="宋体" w:hAnsi="宋体" w:cs="宋体-简"/>
                <w:kern w:val="0"/>
                <w:szCs w:val="21"/>
              </w:rPr>
              <w:t>信号灯控制等服务器</w:t>
            </w:r>
          </w:p>
        </w:tc>
        <w:tc>
          <w:tcPr>
            <w:tcW w:w="5670" w:type="dxa"/>
            <w:vAlign w:val="center"/>
          </w:tcPr>
          <w:p>
            <w:pPr>
              <w:jc w:val="left"/>
              <w:rPr>
                <w:rFonts w:hint="eastAsia" w:ascii="宋体" w:hAnsi="宋体" w:cs="宋体-简"/>
                <w:kern w:val="0"/>
                <w:szCs w:val="21"/>
              </w:rPr>
            </w:pPr>
            <w:r>
              <w:rPr>
                <w:rFonts w:hint="eastAsia" w:ascii="宋体" w:hAnsi="宋体" w:cs="宋体-简"/>
                <w:kern w:val="0"/>
                <w:szCs w:val="21"/>
              </w:rPr>
              <w:t>1U 机架式 4110*2/16G*4/2.5 10K 1.2T*4/H330 R5/双口千兆+双口万兆网卡/冗余电源/五年硬盘不返还服务/五年原厂质保</w:t>
            </w:r>
          </w:p>
        </w:tc>
        <w:tc>
          <w:tcPr>
            <w:tcW w:w="1141" w:type="dxa"/>
            <w:vAlign w:val="center"/>
          </w:tcPr>
          <w:p>
            <w:pPr>
              <w:widowControl/>
              <w:spacing w:line="360" w:lineRule="auto"/>
              <w:jc w:val="center"/>
              <w:rPr>
                <w:rFonts w:hint="eastAsia" w:ascii="宋体" w:hAnsi="宋体" w:cs="宋体-简"/>
                <w:kern w:val="0"/>
                <w:szCs w:val="21"/>
              </w:rPr>
            </w:pPr>
            <w:r>
              <w:rPr>
                <w:rFonts w:hint="eastAsia" w:ascii="宋体" w:hAnsi="宋体" w:cs="宋体-简"/>
                <w:kern w:val="0"/>
                <w:szCs w:val="21"/>
              </w:rPr>
              <w:t>DELL、</w:t>
            </w:r>
            <w:r>
              <w:rPr>
                <w:rFonts w:ascii="宋体" w:hAnsi="宋体" w:cs="宋体-简"/>
                <w:kern w:val="0"/>
                <w:szCs w:val="21"/>
              </w:rPr>
              <w:t>华三</w:t>
            </w:r>
            <w:r>
              <w:rPr>
                <w:rFonts w:hint="eastAsia" w:ascii="宋体" w:hAnsi="宋体" w:cs="宋体-简"/>
                <w:kern w:val="0"/>
                <w:szCs w:val="21"/>
              </w:rPr>
              <w:t>、华为</w:t>
            </w:r>
          </w:p>
        </w:tc>
        <w:tc>
          <w:tcPr>
            <w:tcW w:w="798" w:type="dxa"/>
            <w:vAlign w:val="center"/>
          </w:tcPr>
          <w:p>
            <w:pPr>
              <w:widowControl/>
              <w:spacing w:line="360" w:lineRule="auto"/>
              <w:jc w:val="center"/>
              <w:rPr>
                <w:rFonts w:hint="eastAsia" w:ascii="宋体" w:hAnsi="宋体" w:cs="宋体-简"/>
                <w:kern w:val="0"/>
                <w:szCs w:val="21"/>
              </w:rPr>
            </w:pPr>
            <w:r>
              <w:rPr>
                <w:rFonts w:hint="eastAsia" w:ascii="宋体" w:hAnsi="宋体" w:cs="宋体-简"/>
                <w:kern w:val="0"/>
                <w:szCs w:val="21"/>
              </w:rPr>
              <w:t>4</w:t>
            </w:r>
          </w:p>
        </w:tc>
        <w:tc>
          <w:tcPr>
            <w:tcW w:w="709" w:type="dxa"/>
            <w:vAlign w:val="center"/>
          </w:tcPr>
          <w:p>
            <w:pPr>
              <w:widowControl/>
              <w:spacing w:line="360" w:lineRule="auto"/>
              <w:jc w:val="center"/>
              <w:rPr>
                <w:rFonts w:hint="eastAsia" w:ascii="宋体" w:hAnsi="宋体" w:cs="宋体-简"/>
                <w:kern w:val="0"/>
                <w:szCs w:val="21"/>
              </w:rPr>
            </w:pPr>
            <w:r>
              <w:rPr>
                <w:rFonts w:ascii="宋体" w:hAnsi="宋体" w:cs="宋体-简"/>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9" w:hRule="atLeast"/>
          <w:jc w:val="center"/>
        </w:trPr>
        <w:tc>
          <w:tcPr>
            <w:tcW w:w="660" w:type="dxa"/>
            <w:vAlign w:val="center"/>
          </w:tcPr>
          <w:p>
            <w:pPr>
              <w:widowControl/>
              <w:spacing w:line="360" w:lineRule="auto"/>
              <w:jc w:val="center"/>
              <w:rPr>
                <w:rFonts w:hint="eastAsia" w:ascii="宋体" w:hAnsi="宋体" w:cs="宋体-简"/>
                <w:kern w:val="0"/>
                <w:szCs w:val="21"/>
              </w:rPr>
            </w:pPr>
            <w:r>
              <w:rPr>
                <w:rFonts w:hint="eastAsia" w:ascii="宋体" w:hAnsi="宋体" w:cs="宋体-简"/>
                <w:kern w:val="0"/>
                <w:szCs w:val="21"/>
              </w:rPr>
              <w:t>3</w:t>
            </w:r>
          </w:p>
        </w:tc>
        <w:tc>
          <w:tcPr>
            <w:tcW w:w="1339" w:type="dxa"/>
            <w:vAlign w:val="center"/>
          </w:tcPr>
          <w:p>
            <w:pPr>
              <w:widowControl/>
              <w:spacing w:line="360" w:lineRule="auto"/>
              <w:jc w:val="center"/>
              <w:rPr>
                <w:rFonts w:hint="eastAsia" w:ascii="宋体" w:hAnsi="宋体" w:cs="宋体-简"/>
                <w:kern w:val="0"/>
                <w:szCs w:val="21"/>
              </w:rPr>
            </w:pPr>
            <w:r>
              <w:rPr>
                <w:rFonts w:hint="eastAsia" w:ascii="宋体" w:hAnsi="宋体" w:cs="宋体-简"/>
                <w:kern w:val="0"/>
                <w:szCs w:val="21"/>
              </w:rPr>
              <w:t>核心交换机业务板卡</w:t>
            </w:r>
          </w:p>
        </w:tc>
        <w:tc>
          <w:tcPr>
            <w:tcW w:w="5670" w:type="dxa"/>
            <w:vAlign w:val="center"/>
          </w:tcPr>
          <w:p>
            <w:pPr>
              <w:jc w:val="left"/>
              <w:rPr>
                <w:rFonts w:hint="eastAsia" w:ascii="宋体" w:hAnsi="宋体" w:cs="宋体-简"/>
                <w:kern w:val="0"/>
                <w:szCs w:val="21"/>
              </w:rPr>
            </w:pPr>
            <w:r>
              <w:rPr>
                <w:rFonts w:hint="eastAsia" w:ascii="宋体" w:hAnsi="宋体" w:cs="宋体-简"/>
                <w:kern w:val="0"/>
                <w:szCs w:val="21"/>
              </w:rPr>
              <w:t xml:space="preserve"> 40端口千兆以太网光口(SFP,LC)+8端口万兆以太网光接口模块(SFP+,LC)(FD)，五年原厂质保</w:t>
            </w:r>
          </w:p>
        </w:tc>
        <w:tc>
          <w:tcPr>
            <w:tcW w:w="1141" w:type="dxa"/>
            <w:vAlign w:val="center"/>
          </w:tcPr>
          <w:p>
            <w:pPr>
              <w:widowControl/>
              <w:spacing w:line="360" w:lineRule="auto"/>
              <w:jc w:val="center"/>
              <w:rPr>
                <w:rFonts w:hint="eastAsia" w:ascii="宋体" w:hAnsi="宋体" w:cs="宋体-简"/>
                <w:kern w:val="0"/>
                <w:szCs w:val="21"/>
              </w:rPr>
            </w:pPr>
            <w:r>
              <w:rPr>
                <w:rFonts w:hint="eastAsia" w:ascii="宋体" w:hAnsi="宋体" w:cs="宋体-简"/>
                <w:kern w:val="0"/>
                <w:szCs w:val="21"/>
              </w:rPr>
              <w:t>华三、迪普、思科</w:t>
            </w:r>
          </w:p>
        </w:tc>
        <w:tc>
          <w:tcPr>
            <w:tcW w:w="798" w:type="dxa"/>
            <w:vAlign w:val="center"/>
          </w:tcPr>
          <w:p>
            <w:pPr>
              <w:widowControl/>
              <w:spacing w:line="360" w:lineRule="auto"/>
              <w:jc w:val="center"/>
              <w:rPr>
                <w:rFonts w:hint="eastAsia" w:ascii="宋体" w:hAnsi="宋体" w:cs="宋体-简"/>
                <w:kern w:val="0"/>
                <w:szCs w:val="21"/>
              </w:rPr>
            </w:pPr>
            <w:r>
              <w:rPr>
                <w:rFonts w:hint="eastAsia" w:ascii="宋体" w:hAnsi="宋体" w:cs="宋体-简"/>
                <w:kern w:val="0"/>
                <w:szCs w:val="21"/>
              </w:rPr>
              <w:t>1</w:t>
            </w:r>
          </w:p>
        </w:tc>
        <w:tc>
          <w:tcPr>
            <w:tcW w:w="709" w:type="dxa"/>
            <w:vAlign w:val="center"/>
          </w:tcPr>
          <w:p>
            <w:pPr>
              <w:widowControl/>
              <w:spacing w:line="360" w:lineRule="auto"/>
              <w:jc w:val="center"/>
              <w:rPr>
                <w:rFonts w:hint="eastAsia" w:ascii="宋体" w:hAnsi="宋体" w:cs="宋体-简"/>
                <w:kern w:val="0"/>
                <w:szCs w:val="21"/>
              </w:rPr>
            </w:pPr>
            <w:r>
              <w:rPr>
                <w:rFonts w:ascii="宋体" w:hAnsi="宋体" w:cs="宋体-简"/>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0" w:hRule="atLeast"/>
          <w:jc w:val="center"/>
        </w:trPr>
        <w:tc>
          <w:tcPr>
            <w:tcW w:w="660" w:type="dxa"/>
            <w:vAlign w:val="center"/>
          </w:tcPr>
          <w:p>
            <w:pPr>
              <w:widowControl/>
              <w:spacing w:line="360" w:lineRule="auto"/>
              <w:jc w:val="center"/>
              <w:rPr>
                <w:rFonts w:hint="eastAsia" w:ascii="宋体" w:hAnsi="宋体" w:cs="宋体-简"/>
                <w:kern w:val="0"/>
                <w:szCs w:val="21"/>
              </w:rPr>
            </w:pPr>
            <w:r>
              <w:rPr>
                <w:rFonts w:hint="eastAsia" w:ascii="宋体" w:hAnsi="宋体" w:cs="宋体-简"/>
                <w:kern w:val="0"/>
                <w:szCs w:val="21"/>
              </w:rPr>
              <w:t>4</w:t>
            </w:r>
          </w:p>
        </w:tc>
        <w:tc>
          <w:tcPr>
            <w:tcW w:w="1339" w:type="dxa"/>
            <w:vAlign w:val="center"/>
          </w:tcPr>
          <w:p>
            <w:pPr>
              <w:widowControl/>
              <w:spacing w:line="360" w:lineRule="auto"/>
              <w:rPr>
                <w:rFonts w:hint="eastAsia" w:ascii="宋体" w:hAnsi="宋体" w:cs="宋体-简"/>
                <w:kern w:val="0"/>
                <w:szCs w:val="21"/>
              </w:rPr>
            </w:pPr>
            <w:r>
              <w:rPr>
                <w:rFonts w:hint="eastAsia" w:ascii="宋体" w:hAnsi="宋体" w:cs="宋体-简"/>
                <w:kern w:val="0"/>
                <w:szCs w:val="21"/>
              </w:rPr>
              <w:t>大数据用万兆交换机</w:t>
            </w:r>
          </w:p>
        </w:tc>
        <w:tc>
          <w:tcPr>
            <w:tcW w:w="5670" w:type="dxa"/>
            <w:vAlign w:val="center"/>
          </w:tcPr>
          <w:p>
            <w:pPr>
              <w:jc w:val="left"/>
              <w:rPr>
                <w:rFonts w:hint="eastAsia" w:ascii="宋体" w:hAnsi="宋体" w:cs="宋体-简"/>
                <w:szCs w:val="21"/>
              </w:rPr>
            </w:pPr>
            <w:r>
              <w:rPr>
                <w:rFonts w:hint="eastAsia" w:ascii="宋体" w:hAnsi="宋体" w:cs="宋体-简"/>
                <w:szCs w:val="21"/>
              </w:rPr>
              <w:t>以太网交换机主机,支持40个SFP Plus端口,2个QSFP Plus端口，双电源，五年原厂质保</w:t>
            </w:r>
          </w:p>
        </w:tc>
        <w:tc>
          <w:tcPr>
            <w:tcW w:w="1141" w:type="dxa"/>
            <w:vAlign w:val="center"/>
          </w:tcPr>
          <w:p>
            <w:pPr>
              <w:widowControl/>
              <w:spacing w:line="360" w:lineRule="auto"/>
              <w:jc w:val="center"/>
              <w:rPr>
                <w:rFonts w:hint="eastAsia" w:ascii="宋体" w:hAnsi="宋体" w:cs="宋体-简"/>
                <w:kern w:val="0"/>
                <w:szCs w:val="21"/>
              </w:rPr>
            </w:pPr>
            <w:r>
              <w:rPr>
                <w:rFonts w:hint="eastAsia" w:ascii="宋体" w:hAnsi="宋体" w:cs="宋体-简"/>
                <w:kern w:val="0"/>
                <w:szCs w:val="21"/>
              </w:rPr>
              <w:t>华三、迪普、思科</w:t>
            </w:r>
          </w:p>
        </w:tc>
        <w:tc>
          <w:tcPr>
            <w:tcW w:w="798" w:type="dxa"/>
            <w:vAlign w:val="center"/>
          </w:tcPr>
          <w:p>
            <w:pPr>
              <w:widowControl/>
              <w:spacing w:line="360" w:lineRule="auto"/>
              <w:jc w:val="center"/>
              <w:rPr>
                <w:rFonts w:hint="eastAsia" w:ascii="宋体" w:hAnsi="宋体" w:cs="宋体-简"/>
                <w:kern w:val="0"/>
                <w:szCs w:val="21"/>
              </w:rPr>
            </w:pPr>
            <w:r>
              <w:rPr>
                <w:rFonts w:hint="eastAsia" w:ascii="宋体" w:hAnsi="宋体" w:cs="宋体-简"/>
                <w:kern w:val="0"/>
                <w:szCs w:val="21"/>
              </w:rPr>
              <w:t>1</w:t>
            </w:r>
          </w:p>
        </w:tc>
        <w:tc>
          <w:tcPr>
            <w:tcW w:w="709" w:type="dxa"/>
            <w:vAlign w:val="center"/>
          </w:tcPr>
          <w:p>
            <w:pPr>
              <w:widowControl/>
              <w:spacing w:line="360" w:lineRule="auto"/>
              <w:jc w:val="center"/>
              <w:rPr>
                <w:rFonts w:hint="eastAsia" w:ascii="宋体" w:hAnsi="宋体" w:cs="宋体-简"/>
                <w:kern w:val="0"/>
                <w:szCs w:val="21"/>
              </w:rPr>
            </w:pPr>
            <w:r>
              <w:rPr>
                <w:rFonts w:ascii="宋体" w:hAnsi="宋体" w:cs="宋体-简"/>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660" w:type="dxa"/>
            <w:vAlign w:val="center"/>
          </w:tcPr>
          <w:p>
            <w:pPr>
              <w:widowControl/>
              <w:jc w:val="center"/>
              <w:textAlignment w:val="center"/>
              <w:rPr>
                <w:rFonts w:hint="eastAsia" w:ascii="宋体" w:hAnsi="宋体" w:cs="宋体-简"/>
                <w:kern w:val="0"/>
                <w:szCs w:val="21"/>
              </w:rPr>
            </w:pPr>
            <w:r>
              <w:rPr>
                <w:rFonts w:hint="eastAsia" w:ascii="宋体" w:hAnsi="宋体" w:cs="宋体-简"/>
                <w:kern w:val="0"/>
                <w:szCs w:val="21"/>
              </w:rPr>
              <w:t>5</w:t>
            </w:r>
          </w:p>
        </w:tc>
        <w:tc>
          <w:tcPr>
            <w:tcW w:w="1339" w:type="dxa"/>
            <w:vAlign w:val="center"/>
          </w:tcPr>
          <w:p>
            <w:pPr>
              <w:widowControl/>
              <w:jc w:val="center"/>
              <w:textAlignment w:val="center"/>
              <w:rPr>
                <w:rFonts w:hint="eastAsia" w:ascii="宋体" w:hAnsi="宋体" w:cs="宋体-简"/>
                <w:kern w:val="0"/>
                <w:szCs w:val="21"/>
              </w:rPr>
            </w:pPr>
            <w:r>
              <w:rPr>
                <w:rFonts w:hint="eastAsia" w:ascii="宋体" w:hAnsi="宋体" w:cs="宋体-简"/>
                <w:color w:val="000000"/>
                <w:kern w:val="0"/>
                <w:szCs w:val="21"/>
                <w:lang w:bidi="ar"/>
              </w:rPr>
              <w:t>前端设备接入交换机</w:t>
            </w:r>
          </w:p>
        </w:tc>
        <w:tc>
          <w:tcPr>
            <w:tcW w:w="5670" w:type="dxa"/>
            <w:vAlign w:val="center"/>
          </w:tcPr>
          <w:p>
            <w:pPr>
              <w:widowControl/>
              <w:jc w:val="left"/>
              <w:textAlignment w:val="center"/>
              <w:rPr>
                <w:rFonts w:hint="eastAsia" w:ascii="宋体" w:hAnsi="宋体" w:cs="宋体-简"/>
                <w:szCs w:val="21"/>
              </w:rPr>
            </w:pPr>
            <w:r>
              <w:rPr>
                <w:rFonts w:hint="eastAsia" w:ascii="宋体" w:hAnsi="宋体" w:cs="宋体-简"/>
                <w:szCs w:val="21"/>
              </w:rPr>
              <w:t>L3以太网交换机主机(24GE(8SFP Combo)+4SFP Plus+1Slot),双电源、双风扇，五年原厂质保</w:t>
            </w:r>
          </w:p>
        </w:tc>
        <w:tc>
          <w:tcPr>
            <w:tcW w:w="1141" w:type="dxa"/>
            <w:vAlign w:val="center"/>
          </w:tcPr>
          <w:p>
            <w:pPr>
              <w:widowControl/>
              <w:jc w:val="center"/>
              <w:textAlignment w:val="center"/>
              <w:rPr>
                <w:rFonts w:hint="eastAsia" w:ascii="宋体" w:hAnsi="宋体" w:cs="宋体-简"/>
                <w:kern w:val="0"/>
                <w:szCs w:val="21"/>
              </w:rPr>
            </w:pPr>
            <w:r>
              <w:rPr>
                <w:rFonts w:hint="eastAsia" w:ascii="宋体" w:hAnsi="宋体" w:cs="宋体-简"/>
                <w:kern w:val="0"/>
                <w:szCs w:val="21"/>
              </w:rPr>
              <w:t>华三、迪普、思科</w:t>
            </w:r>
          </w:p>
        </w:tc>
        <w:tc>
          <w:tcPr>
            <w:tcW w:w="798" w:type="dxa"/>
            <w:vAlign w:val="center"/>
          </w:tcPr>
          <w:p>
            <w:pPr>
              <w:widowControl/>
              <w:spacing w:line="360" w:lineRule="auto"/>
              <w:jc w:val="center"/>
              <w:rPr>
                <w:rFonts w:hint="eastAsia" w:ascii="宋体" w:hAnsi="宋体" w:cs="宋体-简"/>
                <w:kern w:val="0"/>
                <w:szCs w:val="21"/>
              </w:rPr>
            </w:pPr>
            <w:r>
              <w:rPr>
                <w:rFonts w:hint="eastAsia" w:ascii="宋体" w:hAnsi="宋体" w:cs="宋体-简"/>
                <w:kern w:val="0"/>
                <w:szCs w:val="21"/>
              </w:rPr>
              <w:t>3</w:t>
            </w:r>
          </w:p>
        </w:tc>
        <w:tc>
          <w:tcPr>
            <w:tcW w:w="709" w:type="dxa"/>
            <w:vAlign w:val="center"/>
          </w:tcPr>
          <w:p>
            <w:pPr>
              <w:widowControl/>
              <w:spacing w:line="360" w:lineRule="auto"/>
              <w:jc w:val="center"/>
              <w:rPr>
                <w:rFonts w:hint="eastAsia" w:ascii="宋体" w:hAnsi="宋体" w:cs="宋体-简"/>
                <w:kern w:val="0"/>
                <w:szCs w:val="21"/>
              </w:rPr>
            </w:pPr>
            <w:r>
              <w:rPr>
                <w:rFonts w:ascii="宋体" w:hAnsi="宋体" w:cs="宋体-简"/>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 w:hRule="atLeast"/>
          <w:jc w:val="center"/>
        </w:trPr>
        <w:tc>
          <w:tcPr>
            <w:tcW w:w="660" w:type="dxa"/>
            <w:vAlign w:val="center"/>
          </w:tcPr>
          <w:p>
            <w:pPr>
              <w:widowControl/>
              <w:jc w:val="center"/>
              <w:textAlignment w:val="center"/>
              <w:rPr>
                <w:rFonts w:hint="eastAsia" w:ascii="宋体" w:hAnsi="宋体" w:cs="宋体-简"/>
                <w:kern w:val="0"/>
                <w:szCs w:val="21"/>
              </w:rPr>
            </w:pPr>
            <w:r>
              <w:rPr>
                <w:rFonts w:hint="eastAsia" w:ascii="宋体" w:hAnsi="宋体" w:cs="宋体-简"/>
                <w:kern w:val="0"/>
                <w:szCs w:val="21"/>
              </w:rPr>
              <w:t>6</w:t>
            </w:r>
          </w:p>
        </w:tc>
        <w:tc>
          <w:tcPr>
            <w:tcW w:w="1339" w:type="dxa"/>
            <w:vAlign w:val="center"/>
          </w:tcPr>
          <w:p>
            <w:pPr>
              <w:widowControl/>
              <w:jc w:val="center"/>
              <w:textAlignment w:val="center"/>
              <w:rPr>
                <w:rFonts w:hint="eastAsia" w:ascii="宋体" w:hAnsi="宋体" w:cs="宋体-简"/>
                <w:kern w:val="0"/>
                <w:szCs w:val="21"/>
              </w:rPr>
            </w:pPr>
            <w:r>
              <w:rPr>
                <w:rFonts w:hint="eastAsia" w:ascii="宋体" w:hAnsi="宋体" w:cs="宋体-简"/>
                <w:kern w:val="0"/>
                <w:szCs w:val="21"/>
              </w:rPr>
              <w:t>万兆光模块</w:t>
            </w:r>
          </w:p>
        </w:tc>
        <w:tc>
          <w:tcPr>
            <w:tcW w:w="5670" w:type="dxa"/>
            <w:vAlign w:val="center"/>
          </w:tcPr>
          <w:p>
            <w:pPr>
              <w:widowControl/>
              <w:jc w:val="left"/>
              <w:textAlignment w:val="center"/>
              <w:rPr>
                <w:rFonts w:hint="eastAsia" w:ascii="宋体" w:hAnsi="宋体" w:cs="宋体-简"/>
                <w:szCs w:val="21"/>
              </w:rPr>
            </w:pPr>
            <w:r>
              <w:rPr>
                <w:rFonts w:hint="eastAsia" w:ascii="宋体" w:hAnsi="宋体" w:cs="宋体-简"/>
                <w:szCs w:val="21"/>
              </w:rPr>
              <w:t>SFP-XG-SX-MM850-A SFP+ 万兆模块(850nm,300m,LC)，五年原厂质保</w:t>
            </w:r>
          </w:p>
        </w:tc>
        <w:tc>
          <w:tcPr>
            <w:tcW w:w="1141" w:type="dxa"/>
            <w:vAlign w:val="center"/>
          </w:tcPr>
          <w:p>
            <w:pPr>
              <w:widowControl/>
              <w:jc w:val="center"/>
              <w:textAlignment w:val="center"/>
              <w:rPr>
                <w:rFonts w:hint="eastAsia" w:ascii="宋体" w:hAnsi="宋体" w:cs="宋体-简"/>
                <w:kern w:val="0"/>
                <w:szCs w:val="21"/>
              </w:rPr>
            </w:pPr>
            <w:r>
              <w:rPr>
                <w:rFonts w:hint="eastAsia" w:ascii="宋体" w:hAnsi="宋体" w:cs="宋体-简"/>
                <w:kern w:val="0"/>
                <w:szCs w:val="21"/>
              </w:rPr>
              <w:t>华三、迪普、思科</w:t>
            </w:r>
          </w:p>
        </w:tc>
        <w:tc>
          <w:tcPr>
            <w:tcW w:w="798" w:type="dxa"/>
            <w:vAlign w:val="center"/>
          </w:tcPr>
          <w:p>
            <w:pPr>
              <w:widowControl/>
              <w:jc w:val="center"/>
              <w:textAlignment w:val="center"/>
              <w:rPr>
                <w:rFonts w:hint="eastAsia" w:ascii="宋体" w:hAnsi="宋体" w:cs="宋体-简"/>
                <w:kern w:val="0"/>
                <w:szCs w:val="21"/>
              </w:rPr>
            </w:pPr>
            <w:r>
              <w:rPr>
                <w:rFonts w:hint="eastAsia" w:ascii="宋体" w:hAnsi="宋体" w:cs="宋体-简"/>
                <w:color w:val="000000"/>
                <w:kern w:val="0"/>
                <w:szCs w:val="21"/>
                <w:lang w:bidi="ar"/>
              </w:rPr>
              <w:t>20</w:t>
            </w:r>
          </w:p>
        </w:tc>
        <w:tc>
          <w:tcPr>
            <w:tcW w:w="709" w:type="dxa"/>
            <w:vAlign w:val="center"/>
          </w:tcPr>
          <w:p>
            <w:pPr>
              <w:widowControl/>
              <w:spacing w:line="360" w:lineRule="auto"/>
              <w:jc w:val="center"/>
              <w:rPr>
                <w:rFonts w:hint="eastAsia" w:ascii="宋体" w:hAnsi="宋体" w:cs="宋体-简"/>
                <w:kern w:val="0"/>
                <w:szCs w:val="21"/>
              </w:rPr>
            </w:pPr>
            <w:r>
              <w:rPr>
                <w:rFonts w:hint="eastAsia" w:ascii="宋体" w:hAnsi="宋体" w:cs="宋体-简"/>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jc w:val="center"/>
        </w:trPr>
        <w:tc>
          <w:tcPr>
            <w:tcW w:w="660" w:type="dxa"/>
            <w:vAlign w:val="center"/>
          </w:tcPr>
          <w:p>
            <w:pPr>
              <w:widowControl/>
              <w:jc w:val="center"/>
              <w:textAlignment w:val="center"/>
              <w:rPr>
                <w:rFonts w:hint="eastAsia" w:ascii="宋体" w:hAnsi="宋体" w:cs="宋体-简"/>
                <w:kern w:val="0"/>
                <w:szCs w:val="21"/>
              </w:rPr>
            </w:pPr>
            <w:r>
              <w:rPr>
                <w:rFonts w:hint="eastAsia" w:ascii="宋体" w:hAnsi="宋体" w:cs="宋体-简"/>
                <w:kern w:val="0"/>
                <w:szCs w:val="21"/>
              </w:rPr>
              <w:t>7</w:t>
            </w:r>
          </w:p>
        </w:tc>
        <w:tc>
          <w:tcPr>
            <w:tcW w:w="1339" w:type="dxa"/>
            <w:vAlign w:val="center"/>
          </w:tcPr>
          <w:p>
            <w:pPr>
              <w:widowControl/>
              <w:jc w:val="center"/>
              <w:textAlignment w:val="center"/>
              <w:rPr>
                <w:rFonts w:hint="eastAsia" w:ascii="宋体" w:hAnsi="宋体" w:cs="宋体-简"/>
                <w:kern w:val="0"/>
                <w:szCs w:val="21"/>
              </w:rPr>
            </w:pPr>
            <w:r>
              <w:rPr>
                <w:rFonts w:hint="eastAsia" w:ascii="宋体" w:hAnsi="宋体" w:cs="宋体-简"/>
                <w:kern w:val="0"/>
                <w:szCs w:val="21"/>
              </w:rPr>
              <w:t>全景一体式网络高清摄像机及配件(含施工安装防雷等)</w:t>
            </w:r>
          </w:p>
        </w:tc>
        <w:tc>
          <w:tcPr>
            <w:tcW w:w="5670" w:type="dxa"/>
            <w:vAlign w:val="center"/>
          </w:tcPr>
          <w:p>
            <w:pPr>
              <w:widowControl/>
              <w:jc w:val="left"/>
              <w:textAlignment w:val="center"/>
              <w:rPr>
                <w:rFonts w:hint="eastAsia" w:ascii="宋体" w:hAnsi="宋体" w:cs="宋体-简"/>
                <w:szCs w:val="21"/>
              </w:rPr>
            </w:pPr>
            <w:r>
              <w:rPr>
                <w:rFonts w:hint="eastAsia" w:ascii="宋体" w:hAnsi="宋体" w:cs="宋体-简"/>
                <w:szCs w:val="21"/>
              </w:rPr>
              <w:t>800万180°星光级全景一体式网络高清摄像机，全景摄像机有4个1/1.8" 2MP Progressive Scan CMOS，最高分辨率及帧率可达4096×1800@30fps，星光级超低照度，0.005Lux/F2.2（彩色），0.0005Lux/F2.2（黑白）；特写摄像机支持4K，3840×2160@30fps；星光级超低照度：0.002Lux/F1.5(彩色),0.0002Lux/F1.5(黑白)；焦距：7.5 -277mm，37倍光学，200m红外照射距离；H.265/H.264/MJPEG。</w:t>
            </w:r>
          </w:p>
        </w:tc>
        <w:tc>
          <w:tcPr>
            <w:tcW w:w="1141" w:type="dxa"/>
            <w:vAlign w:val="center"/>
          </w:tcPr>
          <w:p>
            <w:pPr>
              <w:widowControl/>
              <w:jc w:val="center"/>
              <w:textAlignment w:val="center"/>
              <w:rPr>
                <w:rFonts w:hint="eastAsia" w:ascii="宋体" w:hAnsi="宋体" w:cs="宋体-简"/>
                <w:kern w:val="0"/>
                <w:szCs w:val="21"/>
              </w:rPr>
            </w:pPr>
            <w:r>
              <w:rPr>
                <w:rFonts w:hint="eastAsia"/>
                <w:szCs w:val="21"/>
              </w:rPr>
              <w:t>海康威视</w:t>
            </w:r>
            <w:r>
              <w:rPr>
                <w:szCs w:val="21"/>
              </w:rPr>
              <w:t>、</w:t>
            </w:r>
            <w:r>
              <w:rPr>
                <w:rFonts w:hint="eastAsia"/>
                <w:szCs w:val="21"/>
              </w:rPr>
              <w:t>宇视</w:t>
            </w:r>
            <w:r>
              <w:rPr>
                <w:szCs w:val="21"/>
              </w:rPr>
              <w:t>、</w:t>
            </w:r>
            <w:r>
              <w:rPr>
                <w:rFonts w:hint="eastAsia"/>
                <w:szCs w:val="21"/>
              </w:rPr>
              <w:t>高新兴</w:t>
            </w:r>
          </w:p>
        </w:tc>
        <w:tc>
          <w:tcPr>
            <w:tcW w:w="798" w:type="dxa"/>
            <w:vAlign w:val="center"/>
          </w:tcPr>
          <w:p>
            <w:pPr>
              <w:widowControl/>
              <w:jc w:val="center"/>
              <w:textAlignment w:val="center"/>
              <w:rPr>
                <w:rFonts w:hint="eastAsia" w:ascii="宋体" w:hAnsi="宋体" w:cs="宋体-简"/>
                <w:kern w:val="0"/>
                <w:szCs w:val="21"/>
              </w:rPr>
            </w:pPr>
            <w:r>
              <w:rPr>
                <w:rFonts w:hint="eastAsia" w:ascii="宋体" w:hAnsi="宋体" w:cs="宋体-简"/>
                <w:color w:val="000000"/>
                <w:kern w:val="0"/>
                <w:szCs w:val="21"/>
                <w:lang w:bidi="ar"/>
              </w:rPr>
              <w:t>6</w:t>
            </w:r>
          </w:p>
        </w:tc>
        <w:tc>
          <w:tcPr>
            <w:tcW w:w="709" w:type="dxa"/>
            <w:vAlign w:val="center"/>
          </w:tcPr>
          <w:p>
            <w:pPr>
              <w:widowControl/>
              <w:spacing w:line="360" w:lineRule="auto"/>
              <w:jc w:val="center"/>
              <w:rPr>
                <w:rFonts w:hint="eastAsia" w:ascii="宋体" w:hAnsi="宋体" w:cs="宋体-简"/>
                <w:kern w:val="0"/>
                <w:szCs w:val="21"/>
              </w:rPr>
            </w:pPr>
            <w:r>
              <w:rPr>
                <w:rFonts w:ascii="宋体" w:hAnsi="宋体" w:cs="宋体-简"/>
                <w:kern w:val="0"/>
                <w:szCs w:val="21"/>
              </w:rPr>
              <w:t>套</w:t>
            </w:r>
          </w:p>
        </w:tc>
      </w:tr>
    </w:tbl>
    <w:p>
      <w:pPr>
        <w:pStyle w:val="2"/>
        <w:jc w:val="both"/>
        <w:rPr>
          <w:rFonts w:hint="eastAsia" w:ascii="宋体-简" w:hAnsi="宋体-简" w:eastAsia="宋体-简" w:cs="宋体-简"/>
          <w:sz w:val="21"/>
          <w:szCs w:val="21"/>
        </w:rPr>
      </w:pPr>
    </w:p>
    <w:p>
      <w:pPr>
        <w:pStyle w:val="2"/>
        <w:jc w:val="both"/>
        <w:rPr>
          <w:rFonts w:hint="eastAsia" w:ascii="宋体-简" w:hAnsi="宋体-简" w:eastAsia="宋体-简" w:cs="宋体-简"/>
          <w:sz w:val="21"/>
          <w:szCs w:val="21"/>
        </w:rPr>
      </w:pPr>
    </w:p>
    <w:p>
      <w:pPr>
        <w:pStyle w:val="2"/>
        <w:jc w:val="both"/>
        <w:rPr>
          <w:rFonts w:hint="eastAsia" w:ascii="宋体-简" w:hAnsi="宋体-简" w:eastAsia="宋体-简" w:cs="宋体-简"/>
          <w:sz w:val="21"/>
          <w:szCs w:val="21"/>
        </w:rPr>
      </w:pPr>
    </w:p>
    <w:p>
      <w:pPr>
        <w:pStyle w:val="2"/>
        <w:jc w:val="both"/>
        <w:rPr>
          <w:rFonts w:hint="eastAsia" w:ascii="宋体-简" w:hAnsi="宋体-简" w:eastAsia="宋体-简" w:cs="宋体-简"/>
          <w:sz w:val="21"/>
          <w:szCs w:val="21"/>
        </w:rPr>
      </w:pPr>
    </w:p>
    <w:p>
      <w:pPr>
        <w:pStyle w:val="2"/>
        <w:rPr>
          <w:rFonts w:hint="eastAsia" w:ascii="宋体" w:hAnsi="宋体" w:cs="宋体-简"/>
          <w:sz w:val="28"/>
          <w:szCs w:val="28"/>
        </w:rPr>
      </w:pPr>
      <w:r>
        <w:rPr>
          <w:rFonts w:hint="eastAsia" w:ascii="宋体" w:hAnsi="宋体" w:cs="宋体-简"/>
          <w:sz w:val="28"/>
          <w:szCs w:val="28"/>
        </w:rPr>
        <w:t>二 技术要求</w:t>
      </w:r>
    </w:p>
    <w:p>
      <w:pPr>
        <w:pStyle w:val="2"/>
        <w:jc w:val="both"/>
        <w:rPr>
          <w:rFonts w:hint="eastAsia" w:ascii="宋体" w:hAnsi="宋体" w:cs="宋体-简"/>
          <w:sz w:val="21"/>
          <w:szCs w:val="21"/>
        </w:rPr>
      </w:pPr>
      <w:r>
        <w:rPr>
          <w:rFonts w:hint="eastAsia" w:ascii="宋体" w:hAnsi="宋体" w:cs="宋体-简"/>
          <w:sz w:val="21"/>
          <w:szCs w:val="21"/>
        </w:rPr>
        <w:t>2.1、大数据服务器</w:t>
      </w:r>
    </w:p>
    <w:tbl>
      <w:tblPr>
        <w:tblStyle w:val="4"/>
        <w:tblW w:w="9326" w:type="dxa"/>
        <w:tblInd w:w="-2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7"/>
        <w:gridCol w:w="7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1537" w:type="dxa"/>
            <w:vAlign w:val="center"/>
          </w:tcPr>
          <w:p>
            <w:pPr>
              <w:widowControl/>
              <w:jc w:val="center"/>
              <w:rPr>
                <w:rFonts w:hint="eastAsia" w:ascii="宋体" w:hAnsi="宋体" w:cs="宋体-简"/>
                <w:b/>
                <w:color w:val="000000"/>
                <w:kern w:val="0"/>
                <w:szCs w:val="21"/>
              </w:rPr>
            </w:pPr>
            <w:r>
              <w:rPr>
                <w:rFonts w:hint="eastAsia" w:ascii="宋体" w:hAnsi="宋体" w:cs="宋体-简"/>
                <w:b/>
                <w:color w:val="000000"/>
                <w:kern w:val="0"/>
                <w:szCs w:val="21"/>
              </w:rPr>
              <w:t>项目</w:t>
            </w:r>
          </w:p>
        </w:tc>
        <w:tc>
          <w:tcPr>
            <w:tcW w:w="7789" w:type="dxa"/>
            <w:vAlign w:val="center"/>
          </w:tcPr>
          <w:p>
            <w:pPr>
              <w:widowControl/>
              <w:jc w:val="center"/>
              <w:rPr>
                <w:rFonts w:hint="eastAsia" w:ascii="宋体" w:hAnsi="宋体" w:cs="宋体-简"/>
                <w:b/>
                <w:color w:val="000000"/>
                <w:kern w:val="0"/>
                <w:szCs w:val="21"/>
              </w:rPr>
            </w:pPr>
            <w:r>
              <w:rPr>
                <w:rFonts w:hint="eastAsia" w:ascii="宋体" w:hAnsi="宋体" w:cs="宋体-简"/>
                <w:b/>
                <w:color w:val="000000"/>
                <w:kern w:val="0"/>
                <w:szCs w:val="21"/>
              </w:rPr>
              <w:t>详细技术参数要求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trPr>
        <w:tc>
          <w:tcPr>
            <w:tcW w:w="1537" w:type="dxa"/>
            <w:vAlign w:val="center"/>
          </w:tcPr>
          <w:p>
            <w:pPr>
              <w:rPr>
                <w:rFonts w:hint="eastAsia" w:ascii="宋体" w:hAnsi="宋体" w:cs="宋体-简"/>
                <w:szCs w:val="21"/>
              </w:rPr>
            </w:pPr>
            <w:r>
              <w:rPr>
                <w:rFonts w:hint="eastAsia" w:ascii="宋体" w:hAnsi="宋体" w:cs="宋体-简"/>
                <w:szCs w:val="21"/>
              </w:rPr>
              <w:t>品牌及制造厂商</w:t>
            </w:r>
          </w:p>
        </w:tc>
        <w:tc>
          <w:tcPr>
            <w:tcW w:w="7789" w:type="dxa"/>
            <w:vAlign w:val="center"/>
          </w:tcPr>
          <w:p>
            <w:pPr>
              <w:pStyle w:val="5"/>
              <w:spacing w:line="360" w:lineRule="exact"/>
              <w:outlineLvl w:val="3"/>
              <w:rPr>
                <w:rFonts w:hint="eastAsia" w:ascii="宋体" w:hAnsi="宋体" w:cs="宋体-简"/>
              </w:rPr>
            </w:pPr>
            <w:r>
              <w:rPr>
                <w:rFonts w:hint="eastAsia" w:ascii="宋体" w:hAnsi="宋体" w:cs="宋体-简"/>
                <w:color w:val="000000"/>
              </w:rPr>
              <w:t>知名品牌(IDC报告2018年第三季度中国X86服务器市出货量最新排名前3)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37" w:type="dxa"/>
            <w:vAlign w:val="top"/>
          </w:tcPr>
          <w:p>
            <w:pPr>
              <w:jc w:val="left"/>
              <w:rPr>
                <w:rFonts w:hint="eastAsia" w:ascii="宋体" w:hAnsi="宋体" w:cs="宋体-简"/>
                <w:szCs w:val="21"/>
              </w:rPr>
            </w:pPr>
            <w:r>
              <w:rPr>
                <w:rFonts w:hint="eastAsia" w:ascii="宋体" w:hAnsi="宋体" w:cs="宋体-简"/>
                <w:szCs w:val="21"/>
              </w:rPr>
              <w:t>规格</w:t>
            </w:r>
          </w:p>
        </w:tc>
        <w:tc>
          <w:tcPr>
            <w:tcW w:w="7789" w:type="dxa"/>
            <w:vAlign w:val="top"/>
          </w:tcPr>
          <w:p>
            <w:pPr>
              <w:ind w:right="672" w:rightChars="320"/>
              <w:rPr>
                <w:rFonts w:hint="eastAsia" w:ascii="宋体" w:hAnsi="宋体" w:cs="宋体-简"/>
                <w:szCs w:val="21"/>
              </w:rPr>
            </w:pPr>
            <w:r>
              <w:rPr>
                <w:rFonts w:hint="eastAsia" w:ascii="宋体" w:hAnsi="宋体" w:cs="宋体-简"/>
                <w:szCs w:val="21"/>
              </w:rPr>
              <w:t>2U机架式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37" w:type="dxa"/>
            <w:vAlign w:val="center"/>
          </w:tcPr>
          <w:p>
            <w:pPr>
              <w:jc w:val="center"/>
              <w:rPr>
                <w:rFonts w:hint="eastAsia" w:ascii="宋体" w:hAnsi="宋体" w:cs="宋体-简"/>
                <w:szCs w:val="21"/>
              </w:rPr>
            </w:pPr>
            <w:r>
              <w:rPr>
                <w:rFonts w:hint="eastAsia" w:ascii="宋体" w:hAnsi="宋体" w:cs="宋体-简"/>
                <w:kern w:val="0"/>
                <w:szCs w:val="21"/>
              </w:rPr>
              <w:t>实配★</w:t>
            </w:r>
          </w:p>
        </w:tc>
        <w:tc>
          <w:tcPr>
            <w:tcW w:w="7789" w:type="dxa"/>
            <w:vAlign w:val="bottom"/>
          </w:tcPr>
          <w:p>
            <w:pPr>
              <w:ind w:right="672" w:rightChars="320"/>
              <w:rPr>
                <w:rFonts w:hint="eastAsia" w:ascii="宋体" w:hAnsi="宋体" w:cs="宋体-简"/>
                <w:szCs w:val="21"/>
              </w:rPr>
            </w:pPr>
            <w:r>
              <w:rPr>
                <w:rFonts w:hint="eastAsia" w:ascii="宋体" w:hAnsi="宋体" w:cs="宋体-简"/>
                <w:kern w:val="0"/>
                <w:szCs w:val="21"/>
              </w:rPr>
              <w:t>配置2至英特尔至强金牌 6148 2.4G, 20C处理器；前置硬盘最大支持 18 块 3.5 寸硬盘，后置硬盘：最大支持 2 块 3.5 寸硬盘或4 块 2.5 寸硬盘，实配2 块  240GB SSD SATA 读取密集型 6Gbps 512 2.5英寸，配置3块 960GB SSD 混合使用 12Gbps 512 2.5英寸，实配21块2.4TB 10K RPM SAS 12Gbps 512e 2.5英寸热插拔硬盘；</w:t>
            </w:r>
            <w:r>
              <w:rPr>
                <w:rFonts w:hint="eastAsia" w:ascii="宋体" w:hAnsi="宋体" w:cs="宋体-简"/>
                <w:kern w:val="0"/>
                <w:szCs w:val="21"/>
                <w:lang w:val="zh-CN"/>
              </w:rPr>
              <w:t>配置</w:t>
            </w:r>
            <w:r>
              <w:rPr>
                <w:rFonts w:hint="eastAsia" w:ascii="宋体" w:hAnsi="宋体" w:cs="宋体-简"/>
                <w:kern w:val="0"/>
                <w:szCs w:val="21"/>
              </w:rPr>
              <w:t>2GB缓存阵列控制器,支持RAID 1，5，10，6，可选6GB缓存控制器；配置2个千兆+</w:t>
            </w:r>
            <w:r>
              <w:rPr>
                <w:rFonts w:hint="eastAsia" w:ascii="宋体" w:hAnsi="宋体" w:cs="宋体-简"/>
                <w:szCs w:val="21"/>
              </w:rPr>
              <w:t>2个万兆以太网端口，不占用PCIE插槽；配置1+1 冗余电源,功率≥1000W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37" w:type="dxa"/>
            <w:vAlign w:val="center"/>
          </w:tcPr>
          <w:p>
            <w:pPr>
              <w:rPr>
                <w:rFonts w:hint="eastAsia" w:ascii="宋体" w:hAnsi="宋体" w:cs="宋体-简"/>
                <w:szCs w:val="21"/>
              </w:rPr>
            </w:pPr>
            <w:r>
              <w:rPr>
                <w:rFonts w:hint="eastAsia" w:ascii="宋体" w:hAnsi="宋体" w:cs="宋体-简"/>
                <w:szCs w:val="21"/>
              </w:rPr>
              <w:t>内存</w:t>
            </w:r>
          </w:p>
        </w:tc>
        <w:tc>
          <w:tcPr>
            <w:tcW w:w="7789" w:type="dxa"/>
            <w:vAlign w:val="bottom"/>
          </w:tcPr>
          <w:p>
            <w:pPr>
              <w:ind w:right="23" w:rightChars="11"/>
              <w:rPr>
                <w:rFonts w:hint="eastAsia" w:ascii="宋体" w:hAnsi="宋体" w:cs="宋体-简"/>
                <w:szCs w:val="21"/>
              </w:rPr>
            </w:pPr>
            <w:r>
              <w:rPr>
                <w:rFonts w:hint="eastAsia" w:ascii="宋体" w:hAnsi="宋体" w:cs="宋体-简"/>
                <w:szCs w:val="21"/>
              </w:rPr>
              <w:t>配置32GB*8内存；支持≥24个内存插槽,支持内存总容量不少于3TB，实现四位纠错、内存镜像、内存冗余位校验等技术,频率≥2666MT/s。支持内存类型：RDIMM，LRDIMM，NVDIMM-N提供官网截图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37" w:type="dxa"/>
            <w:vAlign w:val="center"/>
          </w:tcPr>
          <w:p>
            <w:pPr>
              <w:jc w:val="left"/>
              <w:rPr>
                <w:rFonts w:hint="eastAsia" w:ascii="宋体" w:hAnsi="宋体" w:cs="宋体-简"/>
                <w:szCs w:val="21"/>
              </w:rPr>
            </w:pPr>
            <w:r>
              <w:rPr>
                <w:rFonts w:hint="eastAsia" w:ascii="宋体" w:hAnsi="宋体" w:cs="宋体-简"/>
                <w:szCs w:val="21"/>
              </w:rPr>
              <w:t>GPU支持▲</w:t>
            </w:r>
          </w:p>
        </w:tc>
        <w:tc>
          <w:tcPr>
            <w:tcW w:w="7789" w:type="dxa"/>
            <w:vAlign w:val="center"/>
          </w:tcPr>
          <w:p>
            <w:pPr>
              <w:jc w:val="left"/>
              <w:rPr>
                <w:rFonts w:hint="eastAsia" w:ascii="宋体" w:hAnsi="宋体" w:cs="宋体-简"/>
                <w:szCs w:val="21"/>
              </w:rPr>
            </w:pPr>
            <w:r>
              <w:rPr>
                <w:rFonts w:hint="eastAsia" w:ascii="宋体" w:hAnsi="宋体" w:cs="宋体-简"/>
                <w:szCs w:val="21"/>
              </w:rPr>
              <w:t>支持≥3个内部全宽300W或者≥6个内部半宽半高的150W GPU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37" w:type="dxa"/>
            <w:vAlign w:val="center"/>
          </w:tcPr>
          <w:p>
            <w:pPr>
              <w:jc w:val="left"/>
              <w:rPr>
                <w:rFonts w:hint="eastAsia" w:ascii="宋体" w:hAnsi="宋体" w:cs="宋体-简"/>
                <w:szCs w:val="21"/>
              </w:rPr>
            </w:pPr>
            <w:r>
              <w:rPr>
                <w:rFonts w:hint="eastAsia" w:ascii="宋体" w:hAnsi="宋体" w:cs="宋体-简"/>
                <w:szCs w:val="21"/>
              </w:rPr>
              <w:t>PCI I/O插槽</w:t>
            </w:r>
          </w:p>
        </w:tc>
        <w:tc>
          <w:tcPr>
            <w:tcW w:w="7789" w:type="dxa"/>
            <w:vAlign w:val="center"/>
          </w:tcPr>
          <w:p>
            <w:pPr>
              <w:ind w:right="672" w:rightChars="320"/>
              <w:jc w:val="left"/>
              <w:rPr>
                <w:rFonts w:hint="eastAsia" w:ascii="宋体" w:hAnsi="宋体" w:cs="宋体-简"/>
                <w:szCs w:val="21"/>
              </w:rPr>
            </w:pPr>
            <w:r>
              <w:rPr>
                <w:rFonts w:hint="eastAsia" w:ascii="宋体" w:hAnsi="宋体" w:cs="宋体-简"/>
                <w:szCs w:val="21"/>
              </w:rPr>
              <w:t>支持不少于8个PCI-E 3.0插槽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37" w:type="dxa"/>
            <w:vAlign w:val="center"/>
          </w:tcPr>
          <w:p>
            <w:pPr>
              <w:jc w:val="left"/>
              <w:rPr>
                <w:rFonts w:hint="eastAsia" w:ascii="宋体" w:hAnsi="宋体" w:cs="宋体-简"/>
                <w:szCs w:val="21"/>
              </w:rPr>
            </w:pPr>
            <w:r>
              <w:rPr>
                <w:rFonts w:hint="eastAsia" w:ascii="宋体" w:hAnsi="宋体" w:cs="宋体-简"/>
                <w:szCs w:val="21"/>
              </w:rPr>
              <w:t>专用启动盘</w:t>
            </w:r>
          </w:p>
        </w:tc>
        <w:tc>
          <w:tcPr>
            <w:tcW w:w="7789" w:type="dxa"/>
            <w:vAlign w:val="center"/>
          </w:tcPr>
          <w:p>
            <w:pPr>
              <w:ind w:right="672" w:rightChars="320"/>
              <w:rPr>
                <w:rFonts w:hint="eastAsia" w:ascii="宋体" w:hAnsi="宋体" w:cs="宋体-简"/>
                <w:szCs w:val="21"/>
              </w:rPr>
            </w:pPr>
            <w:r>
              <w:rPr>
                <w:rFonts w:hint="eastAsia" w:ascii="宋体" w:hAnsi="宋体" w:cs="宋体-简"/>
                <w:szCs w:val="21"/>
              </w:rPr>
              <w:t>支持≥2块M.2 SSD做专用启动盘，可组RAID1，不占前端硬盘槽位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37" w:type="dxa"/>
            <w:vAlign w:val="center"/>
          </w:tcPr>
          <w:p>
            <w:pPr>
              <w:jc w:val="left"/>
              <w:rPr>
                <w:rFonts w:hint="eastAsia" w:ascii="宋体" w:hAnsi="宋体" w:cs="宋体-简"/>
                <w:szCs w:val="21"/>
              </w:rPr>
            </w:pPr>
            <w:r>
              <w:rPr>
                <w:rFonts w:hint="eastAsia" w:ascii="宋体" w:hAnsi="宋体" w:cs="宋体-简"/>
                <w:szCs w:val="21"/>
              </w:rPr>
              <w:t>冗余SD卡▲</w:t>
            </w:r>
          </w:p>
        </w:tc>
        <w:tc>
          <w:tcPr>
            <w:tcW w:w="7789" w:type="dxa"/>
            <w:vAlign w:val="center"/>
          </w:tcPr>
          <w:p>
            <w:pPr>
              <w:ind w:right="672" w:rightChars="320"/>
              <w:rPr>
                <w:rFonts w:hint="eastAsia" w:ascii="宋体" w:hAnsi="宋体" w:cs="宋体-简"/>
                <w:bCs/>
                <w:kern w:val="0"/>
                <w:szCs w:val="21"/>
                <w:lang w:val="zh-CN"/>
              </w:rPr>
            </w:pPr>
            <w:r>
              <w:rPr>
                <w:rFonts w:hint="eastAsia" w:ascii="宋体" w:hAnsi="宋体" w:cs="宋体-简"/>
                <w:bCs/>
                <w:kern w:val="0"/>
                <w:szCs w:val="21"/>
                <w:lang w:val="zh-CN"/>
              </w:rPr>
              <w:t>支持双冗余SD卡用于安装虚拟化系统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37" w:type="dxa"/>
            <w:vAlign w:val="center"/>
          </w:tcPr>
          <w:p>
            <w:pPr>
              <w:rPr>
                <w:rFonts w:hint="eastAsia" w:ascii="宋体" w:hAnsi="宋体" w:cs="宋体-简"/>
                <w:szCs w:val="21"/>
              </w:rPr>
            </w:pPr>
            <w:r>
              <w:rPr>
                <w:rFonts w:hint="eastAsia" w:ascii="宋体" w:hAnsi="宋体" w:cs="宋体-简"/>
                <w:szCs w:val="21"/>
              </w:rPr>
              <w:t>故障诊断▲</w:t>
            </w:r>
          </w:p>
        </w:tc>
        <w:tc>
          <w:tcPr>
            <w:tcW w:w="7789" w:type="dxa"/>
            <w:vAlign w:val="bottom"/>
          </w:tcPr>
          <w:p>
            <w:pPr>
              <w:rPr>
                <w:rFonts w:hint="eastAsia" w:ascii="宋体" w:hAnsi="宋体" w:cs="宋体-简"/>
                <w:szCs w:val="21"/>
              </w:rPr>
            </w:pPr>
            <w:r>
              <w:rPr>
                <w:rFonts w:hint="eastAsia" w:ascii="宋体" w:hAnsi="宋体" w:cs="宋体-简"/>
                <w:szCs w:val="21"/>
              </w:rPr>
              <w:t>带可编程LCD诊断显示屏，可显示默认或定制信息；支持不开机箱或前面盖直接察看面板LCD显示屏显示警告信息。支持硬件故障检测，电源、电压、风扇监控,温度监控,远程开关机,报错日志管理。 支持CPU，内存，硬盘，电源，风扇实时监控以及故障前预告警功能,提供截图证明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37" w:type="dxa"/>
            <w:vAlign w:val="center"/>
          </w:tcPr>
          <w:p>
            <w:pPr>
              <w:jc w:val="left"/>
              <w:rPr>
                <w:rFonts w:hint="eastAsia" w:ascii="宋体" w:hAnsi="宋体" w:cs="宋体-简"/>
                <w:szCs w:val="21"/>
              </w:rPr>
            </w:pPr>
            <w:r>
              <w:rPr>
                <w:rFonts w:hint="eastAsia" w:ascii="宋体" w:hAnsi="宋体" w:cs="宋体-简"/>
                <w:szCs w:val="21"/>
              </w:rPr>
              <w:t>安全功能和特性</w:t>
            </w:r>
          </w:p>
        </w:tc>
        <w:tc>
          <w:tcPr>
            <w:tcW w:w="7789" w:type="dxa"/>
            <w:vAlign w:val="center"/>
          </w:tcPr>
          <w:p>
            <w:pPr>
              <w:jc w:val="left"/>
              <w:rPr>
                <w:rFonts w:hint="eastAsia" w:ascii="宋体" w:hAnsi="宋体" w:cs="宋体-简"/>
                <w:szCs w:val="21"/>
              </w:rPr>
            </w:pPr>
            <w:r>
              <w:rPr>
                <w:rFonts w:hint="eastAsia" w:ascii="宋体" w:hAnsi="宋体" w:cs="宋体-简"/>
                <w:szCs w:val="21"/>
              </w:rPr>
              <w:t>加密签名固件，硬件根信任，安全启动，自动BIOS恢复，快速OS恢复，系统一键锁定，安全的缺省密码，配置和固件漂移检测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37" w:type="dxa"/>
            <w:vAlign w:val="center"/>
          </w:tcPr>
          <w:p>
            <w:pPr>
              <w:jc w:val="left"/>
              <w:rPr>
                <w:rFonts w:hint="eastAsia" w:ascii="宋体" w:hAnsi="宋体" w:cs="宋体-简"/>
                <w:szCs w:val="21"/>
              </w:rPr>
            </w:pPr>
            <w:r>
              <w:rPr>
                <w:rFonts w:hint="eastAsia" w:ascii="宋体" w:hAnsi="宋体" w:cs="宋体-简"/>
                <w:szCs w:val="21"/>
              </w:rPr>
              <w:t>管理软件▲</w:t>
            </w:r>
          </w:p>
        </w:tc>
        <w:tc>
          <w:tcPr>
            <w:tcW w:w="7789" w:type="dxa"/>
            <w:vAlign w:val="center"/>
          </w:tcPr>
          <w:p>
            <w:pPr>
              <w:ind w:right="-99" w:rightChars="-47"/>
              <w:rPr>
                <w:rFonts w:hint="eastAsia" w:ascii="宋体" w:hAnsi="宋体" w:cs="宋体-简"/>
                <w:szCs w:val="21"/>
              </w:rPr>
            </w:pPr>
            <w:r>
              <w:rPr>
                <w:rFonts w:hint="eastAsia" w:ascii="宋体" w:hAnsi="宋体" w:cs="宋体-简"/>
                <w:szCs w:val="21"/>
              </w:rPr>
              <w:t>主机板內部集成管理软件及驱动,可实现无需安裝软件直接管理服务器,内置服务器驱动程序,提供快速无盘布署和管理功能；能够通过手机和平板电脑通过wifi和蓝牙管理服务器，可以做现场的资产清点。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37" w:type="dxa"/>
            <w:vAlign w:val="center"/>
          </w:tcPr>
          <w:p>
            <w:pPr>
              <w:ind w:right="672" w:rightChars="320"/>
              <w:rPr>
                <w:rFonts w:hint="eastAsia" w:ascii="宋体" w:hAnsi="宋体" w:cs="宋体-简"/>
                <w:szCs w:val="21"/>
              </w:rPr>
            </w:pPr>
            <w:r>
              <w:rPr>
                <w:rFonts w:hint="eastAsia" w:ascii="宋体" w:hAnsi="宋体" w:cs="宋体-简"/>
                <w:szCs w:val="21"/>
              </w:rPr>
              <w:t>第三方管理平台集成</w:t>
            </w:r>
          </w:p>
        </w:tc>
        <w:tc>
          <w:tcPr>
            <w:tcW w:w="7789" w:type="dxa"/>
            <w:vAlign w:val="center"/>
          </w:tcPr>
          <w:p>
            <w:pPr>
              <w:ind w:right="-99" w:rightChars="-47"/>
              <w:jc w:val="left"/>
              <w:rPr>
                <w:rFonts w:hint="eastAsia" w:ascii="宋体" w:hAnsi="宋体" w:cs="宋体-简"/>
                <w:szCs w:val="21"/>
              </w:rPr>
            </w:pPr>
            <w:r>
              <w:rPr>
                <w:rFonts w:hint="eastAsia" w:ascii="宋体" w:hAnsi="宋体" w:cs="宋体-简"/>
                <w:szCs w:val="21"/>
              </w:rPr>
              <w:t xml:space="preserve"> 提供主流管理平台如VMware vCenter，Microsoft System Center，BMC Software的插件集成；能够连接常见的管理平台如Nagios &amp; Nagios XI,Oracle Enterprise Manager, HP Operations Manager,</w:t>
            </w:r>
            <w:r>
              <w:rPr>
                <w:rFonts w:hint="eastAsia" w:ascii="宋体" w:hAnsi="宋体" w:cs="宋体-简"/>
                <w:szCs w:val="21"/>
              </w:rPr>
              <w:br w:type="textWrapping"/>
            </w:r>
            <w:r>
              <w:rPr>
                <w:rFonts w:hint="eastAsia" w:ascii="宋体" w:hAnsi="宋体" w:cs="宋体-简"/>
                <w:szCs w:val="21"/>
              </w:rPr>
              <w:t>IBM Tivoli Netcool/OMNIbus, IBM Tivoli® Network Manager, CA Network and Systems Management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37" w:type="dxa"/>
            <w:vAlign w:val="center"/>
          </w:tcPr>
          <w:p>
            <w:pPr>
              <w:jc w:val="left"/>
              <w:rPr>
                <w:rFonts w:hint="eastAsia" w:ascii="宋体" w:hAnsi="宋体" w:cs="宋体-简"/>
                <w:szCs w:val="21"/>
              </w:rPr>
            </w:pPr>
            <w:r>
              <w:rPr>
                <w:rFonts w:hint="eastAsia" w:ascii="宋体" w:hAnsi="宋体" w:cs="宋体-简"/>
                <w:szCs w:val="21"/>
              </w:rPr>
              <w:t>服务器管理▲</w:t>
            </w:r>
          </w:p>
        </w:tc>
        <w:tc>
          <w:tcPr>
            <w:tcW w:w="7789" w:type="dxa"/>
            <w:vAlign w:val="bottom"/>
          </w:tcPr>
          <w:p>
            <w:pPr>
              <w:rPr>
                <w:rFonts w:hint="eastAsia" w:ascii="宋体" w:hAnsi="宋体" w:cs="宋体-简"/>
                <w:kern w:val="0"/>
                <w:szCs w:val="21"/>
              </w:rPr>
            </w:pPr>
            <w:r>
              <w:rPr>
                <w:rFonts w:hint="eastAsia" w:ascii="宋体" w:hAnsi="宋体" w:cs="宋体-简"/>
                <w:kern w:val="0"/>
                <w:szCs w:val="21"/>
              </w:rPr>
              <w:t>1)提供服务器管理软件（正版含介质光盘）可实现服务器故障报警、批量的系统资源管理以及系统性能监控等功能；</w:t>
            </w:r>
          </w:p>
          <w:p>
            <w:pPr>
              <w:rPr>
                <w:rFonts w:hint="eastAsia" w:ascii="宋体" w:hAnsi="宋体" w:cs="宋体-简"/>
                <w:kern w:val="0"/>
                <w:szCs w:val="21"/>
              </w:rPr>
            </w:pPr>
            <w:r>
              <w:rPr>
                <w:rFonts w:hint="eastAsia" w:ascii="宋体" w:hAnsi="宋体" w:cs="宋体-简"/>
                <w:kern w:val="0"/>
                <w:szCs w:val="21"/>
              </w:rPr>
              <w:t>2）支持内置SD卡记录系统全生命周期运行日志</w:t>
            </w:r>
          </w:p>
          <w:p>
            <w:pPr>
              <w:rPr>
                <w:rFonts w:hint="eastAsia" w:ascii="宋体" w:hAnsi="宋体" w:cs="宋体-简"/>
                <w:kern w:val="0"/>
                <w:szCs w:val="21"/>
              </w:rPr>
            </w:pPr>
            <w:r>
              <w:rPr>
                <w:rFonts w:hint="eastAsia" w:ascii="宋体" w:hAnsi="宋体" w:cs="宋体-简"/>
                <w:kern w:val="0"/>
                <w:szCs w:val="21"/>
              </w:rPr>
              <w:t>3）基板管理控制器 (BMC) ，支持 IPMI 2.0；可实现与操作系统无关的远程对服务器的完全控制，包括远程的开机、关机、重启和虚拟介质等操作；如果以软件方式实现，需要提供正式许可证，无使用限制；</w:t>
            </w:r>
          </w:p>
          <w:p>
            <w:pPr>
              <w:rPr>
                <w:rFonts w:hint="eastAsia" w:ascii="宋体" w:hAnsi="宋体" w:cs="宋体-简"/>
                <w:kern w:val="0"/>
                <w:szCs w:val="21"/>
              </w:rPr>
            </w:pPr>
            <w:r>
              <w:rPr>
                <w:rFonts w:hint="eastAsia" w:ascii="宋体" w:hAnsi="宋体" w:cs="宋体-简"/>
                <w:kern w:val="0"/>
                <w:szCs w:val="21"/>
              </w:rPr>
              <w:t>4）提供性能监控软件，提供对本系统连续1个月以上的性能监控分析图文报告：包含CPU、内存、读写IOPS的峰值、吞吐量、读写比例，以及延迟、队列等性能数据，同时能提供所连接服务器的总核心数、以及CPU的峰值和最低值；并提供优化方案。必须在应答书里描述如何实现并提供详细的报告样本实例（报告需为中文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37" w:type="dxa"/>
            <w:vAlign w:val="center"/>
          </w:tcPr>
          <w:p>
            <w:pPr>
              <w:widowControl/>
              <w:rPr>
                <w:rFonts w:hint="eastAsia" w:ascii="宋体" w:hAnsi="宋体" w:cs="宋体-简"/>
                <w:kern w:val="0"/>
                <w:szCs w:val="21"/>
              </w:rPr>
            </w:pPr>
            <w:r>
              <w:rPr>
                <w:rFonts w:hint="eastAsia" w:ascii="宋体" w:hAnsi="宋体" w:cs="宋体-简"/>
                <w:kern w:val="0"/>
                <w:szCs w:val="21"/>
              </w:rPr>
              <w:t>操作系统</w:t>
            </w:r>
          </w:p>
        </w:tc>
        <w:tc>
          <w:tcPr>
            <w:tcW w:w="7789" w:type="dxa"/>
            <w:vAlign w:val="center"/>
          </w:tcPr>
          <w:p>
            <w:pPr>
              <w:widowControl/>
              <w:ind w:right="672" w:rightChars="320"/>
              <w:rPr>
                <w:rFonts w:hint="eastAsia" w:ascii="宋体" w:hAnsi="宋体" w:cs="宋体-简"/>
                <w:kern w:val="0"/>
                <w:szCs w:val="21"/>
              </w:rPr>
            </w:pPr>
            <w:r>
              <w:rPr>
                <w:rFonts w:hint="eastAsia" w:ascii="宋体" w:hAnsi="宋体" w:cs="宋体-简"/>
                <w:kern w:val="0"/>
                <w:szCs w:val="21"/>
              </w:rPr>
              <w:t>支持主流操作系统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37" w:type="dxa"/>
            <w:vAlign w:val="center"/>
          </w:tcPr>
          <w:p>
            <w:pPr>
              <w:widowControl/>
              <w:rPr>
                <w:rFonts w:hint="eastAsia" w:ascii="宋体" w:hAnsi="宋体" w:cs="宋体-简"/>
                <w:kern w:val="0"/>
                <w:szCs w:val="21"/>
              </w:rPr>
            </w:pPr>
            <w:r>
              <w:rPr>
                <w:rFonts w:hint="eastAsia" w:ascii="宋体" w:hAnsi="宋体" w:cs="宋体-简"/>
                <w:kern w:val="0"/>
                <w:szCs w:val="21"/>
              </w:rPr>
              <w:t>原厂服务</w:t>
            </w:r>
            <w:r>
              <w:rPr>
                <w:rFonts w:hint="eastAsia" w:ascii="宋体" w:hAnsi="宋体" w:cs="宋体-简"/>
                <w:szCs w:val="21"/>
              </w:rPr>
              <w:t>▲</w:t>
            </w:r>
          </w:p>
        </w:tc>
        <w:tc>
          <w:tcPr>
            <w:tcW w:w="7789" w:type="dxa"/>
            <w:vAlign w:val="center"/>
          </w:tcPr>
          <w:p>
            <w:pPr>
              <w:widowControl/>
              <w:rPr>
                <w:rFonts w:hint="eastAsia" w:ascii="宋体" w:hAnsi="宋体" w:cs="宋体-简"/>
                <w:kern w:val="0"/>
                <w:szCs w:val="21"/>
              </w:rPr>
            </w:pPr>
            <w:r>
              <w:rPr>
                <w:rFonts w:hint="eastAsia" w:ascii="宋体" w:hAnsi="宋体" w:cs="宋体-简"/>
                <w:kern w:val="0"/>
                <w:szCs w:val="21"/>
                <w:lang w:val="zh-CN"/>
              </w:rPr>
              <w:t>提供原厂安装服务，</w:t>
            </w:r>
            <w:r>
              <w:rPr>
                <w:rFonts w:hint="eastAsia" w:ascii="宋体" w:hAnsi="宋体" w:cs="宋体-简"/>
                <w:kern w:val="0"/>
                <w:szCs w:val="21"/>
              </w:rPr>
              <w:t>提供原生产厂商5年专业支持服务和关键任务: (7x24) 4小时上门服务，5年硬盘不返还服务。签订合同前提供设备原厂商针对本项目的授权函原件和5年原厂免费质保服务函原件</w:t>
            </w:r>
            <w:r>
              <w:rPr>
                <w:rFonts w:hint="eastAsia" w:ascii="宋体" w:hAnsi="宋体" w:cs="宋体-简"/>
                <w:kern w:val="0"/>
                <w:szCs w:val="21"/>
                <w:lang w:val="zh-CN"/>
              </w:rPr>
              <w:t>。</w:t>
            </w:r>
          </w:p>
        </w:tc>
      </w:tr>
    </w:tbl>
    <w:p>
      <w:pPr>
        <w:rPr>
          <w:rFonts w:hint="eastAsia" w:ascii="宋体" w:hAnsi="宋体" w:cs="宋体-简"/>
          <w:szCs w:val="21"/>
        </w:rPr>
      </w:pPr>
    </w:p>
    <w:p>
      <w:pPr>
        <w:pStyle w:val="2"/>
        <w:jc w:val="both"/>
        <w:rPr>
          <w:rFonts w:hint="eastAsia" w:ascii="宋体" w:hAnsi="宋体" w:cs="宋体-简"/>
          <w:sz w:val="21"/>
          <w:szCs w:val="21"/>
        </w:rPr>
      </w:pPr>
      <w:r>
        <w:rPr>
          <w:rFonts w:hint="eastAsia" w:ascii="宋体" w:hAnsi="宋体" w:cs="宋体-简"/>
          <w:sz w:val="21"/>
          <w:szCs w:val="21"/>
        </w:rPr>
        <w:t>2.2、信号灯控制等服务器</w:t>
      </w:r>
    </w:p>
    <w:tbl>
      <w:tblPr>
        <w:tblStyle w:val="4"/>
        <w:tblW w:w="9334" w:type="dxa"/>
        <w:tblInd w:w="-2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7"/>
        <w:gridCol w:w="7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1847" w:type="dxa"/>
            <w:vAlign w:val="center"/>
          </w:tcPr>
          <w:p>
            <w:pPr>
              <w:widowControl/>
              <w:jc w:val="center"/>
              <w:rPr>
                <w:rFonts w:hint="eastAsia" w:ascii="宋体" w:hAnsi="宋体" w:cs="宋体-简"/>
                <w:b/>
                <w:color w:val="000000"/>
                <w:kern w:val="0"/>
                <w:szCs w:val="21"/>
              </w:rPr>
            </w:pPr>
            <w:bookmarkStart w:id="0" w:name="_Hlk526947645"/>
            <w:r>
              <w:rPr>
                <w:rFonts w:hint="eastAsia" w:ascii="宋体" w:hAnsi="宋体" w:cs="宋体-简"/>
                <w:b/>
                <w:color w:val="000000"/>
                <w:kern w:val="0"/>
                <w:szCs w:val="21"/>
              </w:rPr>
              <w:t>项目</w:t>
            </w:r>
          </w:p>
        </w:tc>
        <w:tc>
          <w:tcPr>
            <w:tcW w:w="7487" w:type="dxa"/>
            <w:vAlign w:val="center"/>
          </w:tcPr>
          <w:p>
            <w:pPr>
              <w:widowControl/>
              <w:jc w:val="center"/>
              <w:rPr>
                <w:rFonts w:hint="eastAsia" w:ascii="宋体" w:hAnsi="宋体" w:cs="宋体-简"/>
                <w:b/>
                <w:color w:val="000000"/>
                <w:kern w:val="0"/>
                <w:szCs w:val="21"/>
              </w:rPr>
            </w:pPr>
            <w:r>
              <w:rPr>
                <w:rFonts w:hint="eastAsia" w:ascii="宋体" w:hAnsi="宋体" w:cs="宋体-简"/>
                <w:b/>
                <w:color w:val="000000"/>
                <w:kern w:val="0"/>
                <w:szCs w:val="21"/>
              </w:rPr>
              <w:t>详细技术参数要求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trPr>
        <w:tc>
          <w:tcPr>
            <w:tcW w:w="1847" w:type="dxa"/>
            <w:vAlign w:val="center"/>
          </w:tcPr>
          <w:p>
            <w:pPr>
              <w:rPr>
                <w:rFonts w:hint="eastAsia" w:ascii="宋体" w:hAnsi="宋体" w:cs="宋体-简"/>
                <w:szCs w:val="21"/>
              </w:rPr>
            </w:pPr>
            <w:r>
              <w:rPr>
                <w:rFonts w:hint="eastAsia" w:ascii="宋体" w:hAnsi="宋体" w:cs="宋体-简"/>
                <w:szCs w:val="21"/>
              </w:rPr>
              <w:t>品牌及制造厂商</w:t>
            </w:r>
          </w:p>
        </w:tc>
        <w:tc>
          <w:tcPr>
            <w:tcW w:w="7487" w:type="dxa"/>
            <w:vAlign w:val="center"/>
          </w:tcPr>
          <w:p>
            <w:pPr>
              <w:pStyle w:val="5"/>
              <w:spacing w:line="360" w:lineRule="exact"/>
              <w:outlineLvl w:val="3"/>
              <w:rPr>
                <w:rFonts w:hint="eastAsia" w:ascii="宋体" w:hAnsi="宋体" w:cs="宋体-简"/>
              </w:rPr>
            </w:pPr>
            <w:r>
              <w:rPr>
                <w:rFonts w:hint="eastAsia" w:ascii="宋体" w:hAnsi="宋体" w:cs="宋体-简"/>
                <w:color w:val="000000"/>
              </w:rPr>
              <w:t>知名品牌(IDC报告2018年第三季度中国X86服务器市出货量最新排名前3)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847" w:type="dxa"/>
            <w:vAlign w:val="top"/>
          </w:tcPr>
          <w:p>
            <w:pPr>
              <w:jc w:val="left"/>
              <w:rPr>
                <w:rFonts w:hint="eastAsia" w:ascii="宋体" w:hAnsi="宋体" w:cs="宋体-简"/>
                <w:szCs w:val="21"/>
              </w:rPr>
            </w:pPr>
            <w:r>
              <w:rPr>
                <w:rFonts w:hint="eastAsia" w:ascii="宋体" w:hAnsi="宋体" w:cs="宋体-简"/>
                <w:szCs w:val="21"/>
              </w:rPr>
              <w:t>规格</w:t>
            </w:r>
          </w:p>
        </w:tc>
        <w:tc>
          <w:tcPr>
            <w:tcW w:w="7487" w:type="dxa"/>
            <w:vAlign w:val="top"/>
          </w:tcPr>
          <w:p>
            <w:pPr>
              <w:ind w:right="672" w:rightChars="320"/>
              <w:rPr>
                <w:rFonts w:hint="eastAsia" w:ascii="宋体" w:hAnsi="宋体" w:cs="宋体-简"/>
                <w:szCs w:val="21"/>
              </w:rPr>
            </w:pPr>
            <w:r>
              <w:rPr>
                <w:rFonts w:hint="eastAsia" w:ascii="宋体" w:hAnsi="宋体" w:cs="宋体-简"/>
                <w:szCs w:val="21"/>
              </w:rPr>
              <w:t>1U机架式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847" w:type="dxa"/>
            <w:vAlign w:val="center"/>
          </w:tcPr>
          <w:p>
            <w:pPr>
              <w:jc w:val="center"/>
              <w:rPr>
                <w:rFonts w:hint="eastAsia" w:ascii="宋体" w:hAnsi="宋体" w:cs="宋体-简"/>
                <w:szCs w:val="21"/>
              </w:rPr>
            </w:pPr>
            <w:r>
              <w:rPr>
                <w:rFonts w:hint="eastAsia" w:ascii="宋体" w:hAnsi="宋体" w:cs="宋体-简"/>
                <w:szCs w:val="21"/>
              </w:rPr>
              <w:t>配置</w:t>
            </w:r>
            <w:r>
              <w:rPr>
                <w:rFonts w:hint="eastAsia" w:ascii="宋体" w:hAnsi="宋体" w:cs="宋体-简"/>
                <w:kern w:val="0"/>
                <w:szCs w:val="21"/>
              </w:rPr>
              <w:t>★</w:t>
            </w:r>
          </w:p>
        </w:tc>
        <w:tc>
          <w:tcPr>
            <w:tcW w:w="7487" w:type="dxa"/>
            <w:vAlign w:val="bottom"/>
          </w:tcPr>
          <w:p>
            <w:pPr>
              <w:ind w:right="672" w:rightChars="320"/>
              <w:rPr>
                <w:rFonts w:hint="eastAsia" w:ascii="宋体" w:hAnsi="宋体" w:cs="宋体-简"/>
                <w:szCs w:val="21"/>
              </w:rPr>
            </w:pPr>
            <w:r>
              <w:rPr>
                <w:rFonts w:hint="eastAsia" w:ascii="宋体" w:hAnsi="宋体" w:cs="宋体-简"/>
                <w:szCs w:val="21"/>
              </w:rPr>
              <w:t>配置2颗英特尔至强 银牌 4110 2.1G, 8C处理器；配置16GB*4内存；支持≥24个内存插槽,支持内存总容量不少于3TB，实现四位纠错、内存镜像、内存冗余位校验等技术,频率≥2666MT/s。支持内存类型：RDIMM，LRDIMM，NVDIMM-N；最多12 个 2.5 英寸 SAS/SATA HDD/SSD其中多达8 个 NVMe SSD，实配4块1.2TB 10K RPM SAS 12Gbps 512n 2.5英寸热插拔硬盘；配置1+1 冗余电源,功率≥750W；配置2个千兆+2口万兆以太网端口带原厂光模块，不用PCIE插槽</w:t>
            </w:r>
            <w:r>
              <w:rPr>
                <w:rFonts w:ascii="宋体" w:hAnsi="宋体" w:cs="宋体-简"/>
                <w:szCs w:val="21"/>
              </w:rPr>
              <w:t>；</w:t>
            </w:r>
            <w:r>
              <w:rPr>
                <w:rFonts w:hint="eastAsia" w:ascii="宋体" w:hAnsi="宋体" w:cs="宋体-简"/>
                <w:kern w:val="0"/>
                <w:szCs w:val="21"/>
                <w:lang w:val="zh-CN"/>
              </w:rPr>
              <w:t>配置磁盘</w:t>
            </w:r>
            <w:r>
              <w:rPr>
                <w:rFonts w:hint="eastAsia" w:ascii="宋体" w:hAnsi="宋体" w:cs="宋体-简"/>
                <w:szCs w:val="21"/>
              </w:rPr>
              <w:t>阵列控制器,支持RAID 1，5，10，可选8GB缓存控制器</w:t>
            </w:r>
            <w:r>
              <w:rPr>
                <w:rFonts w:ascii="宋体" w:hAnsi="宋体" w:cs="宋体-简"/>
                <w:szCs w:val="21"/>
              </w:rPr>
              <w:t>；</w:t>
            </w:r>
            <w:r>
              <w:rPr>
                <w:rFonts w:hint="eastAsia" w:ascii="宋体" w:hAnsi="宋体" w:cs="宋体-简"/>
                <w:szCs w:val="21"/>
              </w:rPr>
              <w:t>支持不少于3个PCI-E 3.0 X16插槽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847" w:type="dxa"/>
            <w:vAlign w:val="center"/>
          </w:tcPr>
          <w:p>
            <w:pPr>
              <w:jc w:val="left"/>
              <w:rPr>
                <w:rFonts w:hint="eastAsia" w:ascii="宋体" w:hAnsi="宋体" w:cs="宋体-简"/>
                <w:szCs w:val="21"/>
              </w:rPr>
            </w:pPr>
            <w:r>
              <w:rPr>
                <w:rFonts w:hint="eastAsia" w:ascii="宋体" w:hAnsi="宋体" w:cs="宋体-简"/>
                <w:szCs w:val="21"/>
              </w:rPr>
              <w:t>专用启动盘</w:t>
            </w:r>
          </w:p>
        </w:tc>
        <w:tc>
          <w:tcPr>
            <w:tcW w:w="7487" w:type="dxa"/>
            <w:vAlign w:val="center"/>
          </w:tcPr>
          <w:p>
            <w:pPr>
              <w:ind w:right="672" w:rightChars="320"/>
              <w:rPr>
                <w:rFonts w:hint="eastAsia" w:ascii="宋体" w:hAnsi="宋体" w:cs="宋体-简"/>
                <w:szCs w:val="21"/>
              </w:rPr>
            </w:pPr>
            <w:r>
              <w:rPr>
                <w:rFonts w:hint="eastAsia" w:ascii="宋体" w:hAnsi="宋体" w:cs="宋体-简"/>
                <w:szCs w:val="21"/>
              </w:rPr>
              <w:t>支持≥2块SSD做专用启动盘，可组RAID1，不占前端硬盘槽位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847" w:type="dxa"/>
            <w:vAlign w:val="center"/>
          </w:tcPr>
          <w:p>
            <w:pPr>
              <w:jc w:val="left"/>
              <w:rPr>
                <w:rFonts w:hint="eastAsia" w:ascii="宋体" w:hAnsi="宋体" w:cs="宋体-简"/>
                <w:szCs w:val="21"/>
              </w:rPr>
            </w:pPr>
            <w:r>
              <w:rPr>
                <w:rFonts w:hint="eastAsia" w:ascii="宋体" w:hAnsi="宋体" w:cs="宋体-简"/>
                <w:szCs w:val="21"/>
              </w:rPr>
              <w:t>冗余SD卡▲</w:t>
            </w:r>
          </w:p>
        </w:tc>
        <w:tc>
          <w:tcPr>
            <w:tcW w:w="7487" w:type="dxa"/>
            <w:vAlign w:val="center"/>
          </w:tcPr>
          <w:p>
            <w:pPr>
              <w:ind w:right="672" w:rightChars="320"/>
              <w:rPr>
                <w:rFonts w:hint="eastAsia" w:ascii="宋体" w:hAnsi="宋体" w:cs="宋体-简"/>
                <w:bCs/>
                <w:kern w:val="0"/>
                <w:szCs w:val="21"/>
                <w:lang w:val="zh-CN"/>
              </w:rPr>
            </w:pPr>
            <w:r>
              <w:rPr>
                <w:rFonts w:hint="eastAsia" w:ascii="宋体" w:hAnsi="宋体" w:cs="宋体-简"/>
                <w:bCs/>
                <w:kern w:val="0"/>
                <w:szCs w:val="21"/>
                <w:lang w:val="zh-CN"/>
              </w:rPr>
              <w:t>支持配置双冗余SD卡用于安装虚拟化系统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847" w:type="dxa"/>
            <w:vAlign w:val="center"/>
          </w:tcPr>
          <w:p>
            <w:pPr>
              <w:rPr>
                <w:rFonts w:hint="eastAsia" w:ascii="宋体" w:hAnsi="宋体" w:cs="宋体-简"/>
                <w:szCs w:val="21"/>
              </w:rPr>
            </w:pPr>
            <w:r>
              <w:rPr>
                <w:rFonts w:hint="eastAsia" w:ascii="宋体" w:hAnsi="宋体" w:cs="宋体-简"/>
                <w:szCs w:val="21"/>
              </w:rPr>
              <w:t>故障诊断</w:t>
            </w:r>
          </w:p>
        </w:tc>
        <w:tc>
          <w:tcPr>
            <w:tcW w:w="7487" w:type="dxa"/>
            <w:vAlign w:val="bottom"/>
          </w:tcPr>
          <w:p>
            <w:pPr>
              <w:rPr>
                <w:rFonts w:hint="eastAsia" w:ascii="宋体" w:hAnsi="宋体" w:cs="宋体-简"/>
                <w:szCs w:val="21"/>
              </w:rPr>
            </w:pPr>
            <w:r>
              <w:rPr>
                <w:rFonts w:hint="eastAsia" w:ascii="宋体" w:hAnsi="宋体" w:cs="宋体-简"/>
                <w:szCs w:val="21"/>
              </w:rPr>
              <w:t>带可编程LCD诊断显示屏，可显示默认或定制信息；支持不开机箱或前面盖直接察看面板LCD显示屏显示警告信息。支持硬件故障检测，电源、电压、风扇监控,温度监控,远程开关机,报错日志管理。 支持CPU，内存，硬盘，电源，风扇实时监控以及故障前预告警功能。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847" w:type="dxa"/>
            <w:vAlign w:val="center"/>
          </w:tcPr>
          <w:p>
            <w:pPr>
              <w:jc w:val="left"/>
              <w:rPr>
                <w:rFonts w:hint="eastAsia" w:ascii="宋体" w:hAnsi="宋体" w:cs="宋体-简"/>
                <w:szCs w:val="21"/>
              </w:rPr>
            </w:pPr>
            <w:r>
              <w:rPr>
                <w:rFonts w:hint="eastAsia" w:ascii="宋体" w:hAnsi="宋体" w:cs="宋体-简"/>
                <w:szCs w:val="21"/>
              </w:rPr>
              <w:t>安全功能和特性▲</w:t>
            </w:r>
          </w:p>
        </w:tc>
        <w:tc>
          <w:tcPr>
            <w:tcW w:w="7487" w:type="dxa"/>
            <w:vAlign w:val="center"/>
          </w:tcPr>
          <w:p>
            <w:pPr>
              <w:jc w:val="left"/>
              <w:rPr>
                <w:rFonts w:hint="eastAsia" w:ascii="宋体" w:hAnsi="宋体" w:cs="宋体-简"/>
                <w:szCs w:val="21"/>
              </w:rPr>
            </w:pPr>
            <w:r>
              <w:rPr>
                <w:rFonts w:hint="eastAsia" w:ascii="宋体" w:hAnsi="宋体" w:cs="宋体-简"/>
                <w:szCs w:val="21"/>
              </w:rPr>
              <w:t>加密签名固件，硬件根信任，安全启动，自动BIOS恢复，快速OS恢复，系统一键锁定，安全的缺省密码，配置和固件漂移检测，持久日志（包括用户形迹）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847" w:type="dxa"/>
            <w:vAlign w:val="center"/>
          </w:tcPr>
          <w:p>
            <w:pPr>
              <w:jc w:val="left"/>
              <w:rPr>
                <w:rFonts w:hint="eastAsia" w:ascii="宋体" w:hAnsi="宋体" w:cs="宋体-简"/>
                <w:szCs w:val="21"/>
              </w:rPr>
            </w:pPr>
            <w:r>
              <w:rPr>
                <w:rFonts w:hint="eastAsia" w:ascii="宋体" w:hAnsi="宋体" w:cs="宋体-简"/>
                <w:szCs w:val="21"/>
              </w:rPr>
              <w:t>管理软件▲</w:t>
            </w:r>
          </w:p>
        </w:tc>
        <w:tc>
          <w:tcPr>
            <w:tcW w:w="7487" w:type="dxa"/>
            <w:vAlign w:val="center"/>
          </w:tcPr>
          <w:p>
            <w:pPr>
              <w:ind w:right="672" w:rightChars="320"/>
              <w:rPr>
                <w:rFonts w:hint="eastAsia" w:ascii="宋体" w:hAnsi="宋体" w:cs="宋体-简"/>
                <w:szCs w:val="21"/>
              </w:rPr>
            </w:pPr>
            <w:r>
              <w:rPr>
                <w:rFonts w:hint="eastAsia" w:ascii="宋体" w:hAnsi="宋体" w:cs="宋体-简"/>
                <w:szCs w:val="21"/>
              </w:rPr>
              <w:t>主机板內部集成管理软件及驱动,可实现无需安裝软件直接管理服务器,内置服务器驱动程序,提供快速无盘布署和管理功能；能够通过手机和平板电脑通过wifi和蓝牙管理服务器，可以做现场的资产清点。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847" w:type="dxa"/>
            <w:vAlign w:val="center"/>
          </w:tcPr>
          <w:p>
            <w:pPr>
              <w:ind w:right="672" w:rightChars="320"/>
              <w:rPr>
                <w:rFonts w:hint="eastAsia" w:ascii="宋体" w:hAnsi="宋体" w:cs="宋体-简"/>
                <w:szCs w:val="21"/>
              </w:rPr>
            </w:pPr>
            <w:r>
              <w:rPr>
                <w:rFonts w:hint="eastAsia" w:ascii="宋体" w:hAnsi="宋体" w:cs="宋体-简"/>
                <w:szCs w:val="21"/>
              </w:rPr>
              <w:t>第三方管理平台集成</w:t>
            </w:r>
          </w:p>
        </w:tc>
        <w:tc>
          <w:tcPr>
            <w:tcW w:w="7487" w:type="dxa"/>
            <w:vAlign w:val="center"/>
          </w:tcPr>
          <w:p>
            <w:pPr>
              <w:ind w:right="672" w:rightChars="320"/>
              <w:rPr>
                <w:rFonts w:hint="eastAsia" w:ascii="宋体" w:hAnsi="宋体" w:cs="宋体-简"/>
                <w:szCs w:val="21"/>
              </w:rPr>
            </w:pPr>
            <w:r>
              <w:rPr>
                <w:rFonts w:hint="eastAsia" w:ascii="宋体" w:hAnsi="宋体" w:cs="宋体-简"/>
                <w:szCs w:val="21"/>
              </w:rPr>
              <w:t xml:space="preserve"> 提供主流管理平台如VMware vCenter，Microsoft System Center，BMC Software的插件集成；能够连接常见的管理平台如Nagios &amp; Nagios XI,Oracle Enterprise Manager, HP Operations Manager,</w:t>
            </w:r>
            <w:r>
              <w:rPr>
                <w:rFonts w:hint="eastAsia" w:ascii="宋体" w:hAnsi="宋体" w:cs="宋体-简"/>
                <w:szCs w:val="21"/>
              </w:rPr>
              <w:br w:type="textWrapping"/>
            </w:r>
            <w:r>
              <w:rPr>
                <w:rFonts w:hint="eastAsia" w:ascii="宋体" w:hAnsi="宋体" w:cs="宋体-简"/>
                <w:szCs w:val="21"/>
              </w:rPr>
              <w:t>IBM Tivoli Netcool/OMNIbus, IBM Tivoli® Network Manager, CA Network and Systems Management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847" w:type="dxa"/>
            <w:vAlign w:val="center"/>
          </w:tcPr>
          <w:p>
            <w:pPr>
              <w:jc w:val="left"/>
              <w:rPr>
                <w:rFonts w:hint="eastAsia" w:ascii="宋体" w:hAnsi="宋体" w:cs="宋体-简"/>
                <w:szCs w:val="21"/>
              </w:rPr>
            </w:pPr>
            <w:r>
              <w:rPr>
                <w:rFonts w:hint="eastAsia" w:ascii="宋体" w:hAnsi="宋体" w:cs="宋体-简"/>
                <w:szCs w:val="21"/>
              </w:rPr>
              <w:t>服务器管理▲</w:t>
            </w:r>
          </w:p>
        </w:tc>
        <w:tc>
          <w:tcPr>
            <w:tcW w:w="7487" w:type="dxa"/>
            <w:vAlign w:val="bottom"/>
          </w:tcPr>
          <w:p>
            <w:pPr>
              <w:ind w:right="23" w:rightChars="11"/>
              <w:rPr>
                <w:rFonts w:hint="eastAsia" w:ascii="宋体" w:hAnsi="宋体" w:cs="宋体-简"/>
                <w:szCs w:val="21"/>
              </w:rPr>
            </w:pPr>
            <w:r>
              <w:rPr>
                <w:rFonts w:hint="eastAsia" w:ascii="宋体" w:hAnsi="宋体" w:cs="宋体-简"/>
                <w:szCs w:val="21"/>
              </w:rPr>
              <w:t>1)提供服务器管理软件（正版含介质光盘）可实现服务器故障报警、批量的系统资源管理以及系统性能监控等功能；</w:t>
            </w:r>
          </w:p>
          <w:p>
            <w:pPr>
              <w:ind w:right="672" w:rightChars="320"/>
              <w:rPr>
                <w:rFonts w:hint="eastAsia" w:ascii="宋体" w:hAnsi="宋体" w:cs="宋体-简"/>
                <w:szCs w:val="21"/>
              </w:rPr>
            </w:pPr>
            <w:r>
              <w:rPr>
                <w:rFonts w:hint="eastAsia" w:ascii="宋体" w:hAnsi="宋体" w:cs="宋体-简"/>
                <w:szCs w:val="21"/>
              </w:rPr>
              <w:t>2）支持内置SD卡记录系统全生命周期运行日志</w:t>
            </w:r>
          </w:p>
          <w:p>
            <w:pPr>
              <w:rPr>
                <w:rFonts w:hint="eastAsia" w:ascii="宋体" w:hAnsi="宋体" w:cs="宋体-简"/>
                <w:kern w:val="0"/>
                <w:szCs w:val="21"/>
              </w:rPr>
            </w:pPr>
            <w:r>
              <w:rPr>
                <w:rFonts w:hint="eastAsia" w:ascii="宋体" w:hAnsi="宋体" w:cs="宋体-简"/>
                <w:szCs w:val="21"/>
              </w:rPr>
              <w:t>3）</w:t>
            </w:r>
            <w:r>
              <w:rPr>
                <w:rFonts w:hint="eastAsia" w:ascii="宋体" w:hAnsi="宋体" w:cs="宋体-简"/>
                <w:kern w:val="0"/>
                <w:szCs w:val="21"/>
              </w:rPr>
              <w:t>基板管理控制器 (BMC) ，支持 IPMI 2.0；可实现与操作系统无关的远程对服务器的完全控制，包括远程的开机、关机、重启和虚拟介质等操作；如果以软件方式实现，需要提供正式许可证，无使用限制；</w:t>
            </w:r>
          </w:p>
          <w:p>
            <w:pPr>
              <w:rPr>
                <w:rFonts w:hint="eastAsia" w:ascii="宋体" w:hAnsi="宋体" w:cs="宋体-简"/>
                <w:szCs w:val="21"/>
              </w:rPr>
            </w:pPr>
            <w:r>
              <w:rPr>
                <w:rFonts w:hint="eastAsia" w:ascii="宋体" w:hAnsi="宋体" w:cs="宋体-简"/>
                <w:szCs w:val="21"/>
              </w:rPr>
              <w:t>▲</w:t>
            </w:r>
            <w:r>
              <w:rPr>
                <w:rFonts w:hint="eastAsia" w:ascii="宋体" w:hAnsi="宋体" w:cs="宋体-简"/>
                <w:kern w:val="0"/>
                <w:szCs w:val="21"/>
              </w:rPr>
              <w:t>4）提供原厂的性能监控软件，提供对本系统连续1个月以上的性能监控分析图文报告：包含CPU、内存、读写IOPS的峰值、吞吐量、读写比例，以及延迟、队列等性能数据，同时能提供所连接服务器的总核心数、以及CPU的峰值和最低值；并提供优化方案。必须在应答书里描述如何实现并提供详细的报告样本实例（报告需为中文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847" w:type="dxa"/>
            <w:vAlign w:val="center"/>
          </w:tcPr>
          <w:p>
            <w:pPr>
              <w:widowControl/>
              <w:rPr>
                <w:rFonts w:hint="eastAsia" w:ascii="宋体" w:hAnsi="宋体" w:cs="宋体-简"/>
                <w:kern w:val="0"/>
                <w:szCs w:val="21"/>
              </w:rPr>
            </w:pPr>
            <w:r>
              <w:rPr>
                <w:rFonts w:hint="eastAsia" w:ascii="宋体" w:hAnsi="宋体" w:cs="宋体-简"/>
                <w:kern w:val="0"/>
                <w:szCs w:val="21"/>
              </w:rPr>
              <w:t>操作系统</w:t>
            </w:r>
          </w:p>
        </w:tc>
        <w:tc>
          <w:tcPr>
            <w:tcW w:w="7487" w:type="dxa"/>
            <w:vAlign w:val="center"/>
          </w:tcPr>
          <w:p>
            <w:pPr>
              <w:widowControl/>
              <w:ind w:right="672" w:rightChars="320"/>
              <w:rPr>
                <w:rFonts w:hint="eastAsia" w:ascii="宋体" w:hAnsi="宋体" w:cs="宋体-简"/>
                <w:kern w:val="0"/>
                <w:szCs w:val="21"/>
              </w:rPr>
            </w:pPr>
            <w:r>
              <w:rPr>
                <w:rFonts w:hint="eastAsia" w:ascii="宋体" w:hAnsi="宋体" w:cs="宋体-简"/>
                <w:kern w:val="0"/>
                <w:szCs w:val="21"/>
              </w:rPr>
              <w:t>支持主流操作系统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847" w:type="dxa"/>
            <w:vAlign w:val="center"/>
          </w:tcPr>
          <w:p>
            <w:pPr>
              <w:widowControl/>
              <w:rPr>
                <w:rFonts w:hint="eastAsia" w:ascii="宋体" w:hAnsi="宋体" w:cs="宋体-简"/>
                <w:kern w:val="0"/>
                <w:szCs w:val="21"/>
              </w:rPr>
            </w:pPr>
            <w:r>
              <w:rPr>
                <w:rFonts w:hint="eastAsia" w:ascii="宋体" w:hAnsi="宋体" w:cs="宋体-简"/>
                <w:kern w:val="0"/>
                <w:szCs w:val="21"/>
              </w:rPr>
              <w:t>原厂服务</w:t>
            </w:r>
            <w:r>
              <w:rPr>
                <w:rFonts w:hint="eastAsia" w:ascii="宋体" w:hAnsi="宋体" w:cs="宋体-简"/>
                <w:szCs w:val="21"/>
              </w:rPr>
              <w:t>▲</w:t>
            </w:r>
          </w:p>
        </w:tc>
        <w:tc>
          <w:tcPr>
            <w:tcW w:w="7487" w:type="dxa"/>
            <w:vAlign w:val="center"/>
          </w:tcPr>
          <w:p>
            <w:pPr>
              <w:widowControl/>
              <w:rPr>
                <w:rFonts w:hint="eastAsia" w:ascii="宋体" w:hAnsi="宋体" w:cs="宋体-简"/>
                <w:kern w:val="0"/>
                <w:szCs w:val="21"/>
              </w:rPr>
            </w:pPr>
            <w:r>
              <w:rPr>
                <w:rFonts w:hint="eastAsia" w:ascii="宋体" w:hAnsi="宋体" w:cs="宋体-简"/>
                <w:kern w:val="0"/>
                <w:szCs w:val="21"/>
                <w:lang w:val="zh-CN"/>
              </w:rPr>
              <w:t>提供原厂安装服务，</w:t>
            </w:r>
            <w:r>
              <w:rPr>
                <w:rFonts w:hint="eastAsia" w:ascii="宋体" w:hAnsi="宋体" w:cs="宋体-简"/>
                <w:kern w:val="0"/>
                <w:szCs w:val="21"/>
              </w:rPr>
              <w:t>提供原生产厂商5年专业支持服务和关键任务: (7x24) 4小时上门服务，可选5年硬盘不返还服务。签订合同前提供设备原厂商针对本项目的授权函原件和5年原厂免费质保服务函原件</w:t>
            </w:r>
            <w:r>
              <w:rPr>
                <w:rFonts w:hint="eastAsia" w:ascii="宋体" w:hAnsi="宋体" w:cs="宋体-简"/>
                <w:kern w:val="0"/>
                <w:szCs w:val="21"/>
                <w:lang w:val="zh-CN"/>
              </w:rPr>
              <w:t>。</w:t>
            </w:r>
          </w:p>
        </w:tc>
      </w:tr>
      <w:bookmarkEnd w:id="0"/>
    </w:tbl>
    <w:p>
      <w:pPr>
        <w:pStyle w:val="2"/>
        <w:jc w:val="both"/>
        <w:rPr>
          <w:rFonts w:hint="eastAsia" w:ascii="宋体" w:hAnsi="宋体" w:cs="宋体-简"/>
          <w:sz w:val="21"/>
          <w:szCs w:val="21"/>
        </w:rPr>
      </w:pPr>
      <w:r>
        <w:rPr>
          <w:rFonts w:hint="eastAsia" w:ascii="宋体" w:hAnsi="宋体" w:cs="宋体-简"/>
          <w:sz w:val="21"/>
          <w:szCs w:val="21"/>
        </w:rPr>
        <w:t>2.3、核心交换机业务板卡</w:t>
      </w:r>
    </w:p>
    <w:tbl>
      <w:tblPr>
        <w:tblStyle w:val="4"/>
        <w:tblW w:w="9348" w:type="dxa"/>
        <w:tblInd w:w="-309" w:type="dxa"/>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Layout w:type="fixed"/>
        <w:tblCellMar>
          <w:top w:w="57" w:type="dxa"/>
          <w:left w:w="0" w:type="dxa"/>
          <w:bottom w:w="57" w:type="dxa"/>
          <w:right w:w="0" w:type="dxa"/>
        </w:tblCellMar>
      </w:tblPr>
      <w:tblGrid>
        <w:gridCol w:w="1860"/>
        <w:gridCol w:w="7488"/>
      </w:tblGrid>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Layout w:type="fixed"/>
          <w:tblCellMar>
            <w:top w:w="57" w:type="dxa"/>
            <w:left w:w="0" w:type="dxa"/>
            <w:bottom w:w="57" w:type="dxa"/>
            <w:right w:w="0" w:type="dxa"/>
          </w:tblCellMar>
        </w:tblPrEx>
        <w:trPr>
          <w:trHeight w:val="445" w:hRule="atLeast"/>
        </w:trPr>
        <w:tc>
          <w:tcPr>
            <w:tcW w:w="186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top"/>
          </w:tcPr>
          <w:p>
            <w:pPr>
              <w:widowControl/>
              <w:spacing w:before="100" w:beforeAutospacing="1" w:after="100" w:afterAutospacing="1"/>
              <w:rPr>
                <w:rFonts w:ascii="宋体" w:hAnsi="宋体" w:cs="宋体"/>
                <w:b/>
                <w:bCs/>
                <w:kern w:val="0"/>
                <w:szCs w:val="21"/>
              </w:rPr>
            </w:pPr>
            <w:r>
              <w:rPr>
                <w:rFonts w:hint="eastAsia" w:ascii="宋体" w:hAnsi="宋体" w:cs="宋体"/>
                <w:b/>
                <w:bCs/>
                <w:kern w:val="0"/>
                <w:szCs w:val="21"/>
              </w:rPr>
              <w:t>功能及技术指标</w:t>
            </w:r>
          </w:p>
        </w:tc>
        <w:tc>
          <w:tcPr>
            <w:tcW w:w="748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widowControl/>
              <w:spacing w:before="100" w:beforeAutospacing="1" w:after="100" w:afterAutospacing="1"/>
              <w:ind w:firstLine="482"/>
              <w:jc w:val="center"/>
              <w:rPr>
                <w:rFonts w:ascii="宋体" w:hAnsi="宋体" w:cs="宋体"/>
                <w:b/>
                <w:bCs/>
                <w:kern w:val="0"/>
                <w:szCs w:val="21"/>
              </w:rPr>
            </w:pPr>
            <w:r>
              <w:rPr>
                <w:rFonts w:hint="eastAsia" w:ascii="宋体" w:hAnsi="宋体" w:cs="宋体"/>
                <w:b/>
                <w:bCs/>
                <w:kern w:val="0"/>
                <w:szCs w:val="21"/>
              </w:rPr>
              <w:t>技术要求</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Layout w:type="fixed"/>
          <w:tblCellMar>
            <w:top w:w="57" w:type="dxa"/>
            <w:left w:w="0" w:type="dxa"/>
            <w:bottom w:w="57" w:type="dxa"/>
            <w:right w:w="0" w:type="dxa"/>
          </w:tblCellMar>
        </w:tblPrEx>
        <w:trPr>
          <w:trHeight w:val="285" w:hRule="atLeast"/>
        </w:trPr>
        <w:tc>
          <w:tcPr>
            <w:tcW w:w="1860" w:type="dxa"/>
            <w:tcBorders>
              <w:top w:val="nil"/>
              <w:left w:val="single" w:color="auto" w:sz="8" w:space="0"/>
              <w:bottom w:val="single" w:color="000000" w:sz="8" w:space="0"/>
              <w:right w:val="single" w:color="auto" w:sz="8" w:space="0"/>
            </w:tcBorders>
            <w:tcMar>
              <w:top w:w="0" w:type="dxa"/>
              <w:left w:w="108" w:type="dxa"/>
              <w:bottom w:w="0" w:type="dxa"/>
              <w:right w:w="108" w:type="dxa"/>
            </w:tcMar>
            <w:vAlign w:val="center"/>
          </w:tcPr>
          <w:p>
            <w:pPr>
              <w:autoSpaceDE w:val="0"/>
              <w:autoSpaceDN w:val="0"/>
              <w:adjustRightInd w:val="0"/>
              <w:rPr>
                <w:rFonts w:ascii="宋体" w:hAnsi="宋体"/>
                <w:color w:val="000000"/>
                <w:szCs w:val="21"/>
              </w:rPr>
            </w:pPr>
            <w:r>
              <w:rPr>
                <w:rFonts w:hint="eastAsia" w:ascii="宋体" w:hAnsi="宋体" w:cs="宋体-简"/>
                <w:kern w:val="0"/>
                <w:szCs w:val="21"/>
              </w:rPr>
              <w:t>★</w:t>
            </w:r>
            <w:r>
              <w:rPr>
                <w:rFonts w:hint="eastAsia" w:ascii="宋体" w:hAnsi="宋体" w:cs="宋体-简"/>
                <w:szCs w:val="21"/>
              </w:rPr>
              <w:t>品牌要求</w:t>
            </w:r>
          </w:p>
        </w:tc>
        <w:tc>
          <w:tcPr>
            <w:tcW w:w="7488" w:type="dxa"/>
            <w:tcBorders>
              <w:top w:val="nil"/>
              <w:left w:val="nil"/>
              <w:bottom w:val="single" w:color="auto" w:sz="8" w:space="0"/>
              <w:right w:val="single" w:color="auto" w:sz="8" w:space="0"/>
            </w:tcBorders>
            <w:tcMar>
              <w:top w:w="0" w:type="dxa"/>
              <w:left w:w="108" w:type="dxa"/>
              <w:bottom w:w="0" w:type="dxa"/>
              <w:right w:w="108" w:type="dxa"/>
            </w:tcMar>
            <w:vAlign w:val="center"/>
          </w:tcPr>
          <w:p>
            <w:pPr>
              <w:autoSpaceDE w:val="0"/>
              <w:autoSpaceDN w:val="0"/>
              <w:adjustRightInd w:val="0"/>
              <w:jc w:val="left"/>
              <w:rPr>
                <w:rFonts w:ascii="宋体" w:hAnsi="宋体"/>
                <w:color w:val="000000"/>
                <w:szCs w:val="21"/>
              </w:rPr>
            </w:pPr>
            <w:r>
              <w:rPr>
                <w:rFonts w:hint="eastAsia" w:ascii="宋体" w:hAnsi="宋体" w:cs="宋体-简"/>
                <w:szCs w:val="21"/>
              </w:rPr>
              <w:t>与大数据万兆交换机同品牌，保证兼容。</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Layout w:type="fixed"/>
          <w:tblCellMar>
            <w:top w:w="57" w:type="dxa"/>
            <w:left w:w="0" w:type="dxa"/>
            <w:bottom w:w="57" w:type="dxa"/>
            <w:right w:w="0" w:type="dxa"/>
          </w:tblCellMar>
        </w:tblPrEx>
        <w:trPr>
          <w:trHeight w:val="285" w:hRule="atLeast"/>
        </w:trPr>
        <w:tc>
          <w:tcPr>
            <w:tcW w:w="1860" w:type="dxa"/>
            <w:tcBorders>
              <w:top w:val="nil"/>
              <w:left w:val="single" w:color="auto" w:sz="8" w:space="0"/>
              <w:bottom w:val="single" w:color="000000" w:sz="8" w:space="0"/>
              <w:right w:val="single" w:color="auto" w:sz="8" w:space="0"/>
            </w:tcBorders>
            <w:vAlign w:val="center"/>
          </w:tcPr>
          <w:p>
            <w:pPr>
              <w:autoSpaceDE w:val="0"/>
              <w:autoSpaceDN w:val="0"/>
              <w:adjustRightInd w:val="0"/>
              <w:rPr>
                <w:rFonts w:ascii="宋体" w:hAnsi="宋体"/>
                <w:color w:val="000000"/>
                <w:szCs w:val="21"/>
              </w:rPr>
            </w:pPr>
            <w:r>
              <w:rPr>
                <w:rFonts w:hint="eastAsia" w:ascii="宋体" w:hAnsi="宋体" w:cs="宋体-简"/>
                <w:kern w:val="0"/>
                <w:szCs w:val="21"/>
              </w:rPr>
              <w:t>★</w:t>
            </w:r>
            <w:r>
              <w:rPr>
                <w:rFonts w:ascii="宋体" w:hAnsi="宋体" w:cs="宋体-简"/>
                <w:kern w:val="0"/>
                <w:szCs w:val="21"/>
              </w:rPr>
              <w:t>配置</w:t>
            </w:r>
            <w:r>
              <w:rPr>
                <w:rFonts w:hint="eastAsia" w:ascii="宋体" w:hAnsi="宋体" w:cs="宋体-简"/>
                <w:szCs w:val="21"/>
              </w:rPr>
              <w:t>要求</w:t>
            </w:r>
          </w:p>
        </w:tc>
        <w:tc>
          <w:tcPr>
            <w:tcW w:w="7488" w:type="dxa"/>
            <w:tcBorders>
              <w:top w:val="nil"/>
              <w:left w:val="nil"/>
              <w:bottom w:val="single" w:color="auto" w:sz="8" w:space="0"/>
              <w:right w:val="single" w:color="auto" w:sz="8" w:space="0"/>
            </w:tcBorders>
            <w:tcMar>
              <w:top w:w="0" w:type="dxa"/>
              <w:left w:w="108" w:type="dxa"/>
              <w:bottom w:w="0" w:type="dxa"/>
              <w:right w:w="108" w:type="dxa"/>
            </w:tcMar>
            <w:vAlign w:val="center"/>
          </w:tcPr>
          <w:p>
            <w:pPr>
              <w:autoSpaceDE w:val="0"/>
              <w:autoSpaceDN w:val="0"/>
              <w:adjustRightInd w:val="0"/>
              <w:jc w:val="left"/>
              <w:rPr>
                <w:rFonts w:hint="eastAsia" w:ascii="宋体" w:hAnsi="宋体" w:cs="宋体-简"/>
                <w:szCs w:val="21"/>
              </w:rPr>
            </w:pPr>
            <w:r>
              <w:rPr>
                <w:rFonts w:hint="eastAsia" w:ascii="宋体" w:hAnsi="宋体" w:cs="宋体-简"/>
                <w:szCs w:val="21"/>
              </w:rPr>
              <w:t>千兆光口不少于40个，万兆光口不少于8个。</w:t>
            </w:r>
          </w:p>
          <w:p>
            <w:pPr>
              <w:autoSpaceDE w:val="0"/>
              <w:autoSpaceDN w:val="0"/>
              <w:adjustRightInd w:val="0"/>
              <w:jc w:val="left"/>
              <w:rPr>
                <w:rFonts w:ascii="宋体" w:hAnsi="宋体"/>
                <w:color w:val="000000"/>
                <w:szCs w:val="21"/>
              </w:rPr>
            </w:pPr>
            <w:r>
              <w:rPr>
                <w:rFonts w:hint="eastAsia" w:ascii="宋体" w:hAnsi="宋体" w:cs="宋体-简"/>
                <w:szCs w:val="21"/>
              </w:rPr>
              <w:t>本业务板卡与现网核心交换机兼容</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Layout w:type="fixed"/>
          <w:tblCellMar>
            <w:top w:w="57" w:type="dxa"/>
            <w:left w:w="0" w:type="dxa"/>
            <w:bottom w:w="57" w:type="dxa"/>
            <w:right w:w="0" w:type="dxa"/>
          </w:tblCellMar>
        </w:tblPrEx>
        <w:trPr>
          <w:trHeight w:val="385" w:hRule="atLeast"/>
        </w:trPr>
        <w:tc>
          <w:tcPr>
            <w:tcW w:w="186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rPr>
                <w:rFonts w:ascii="宋体" w:hAnsi="宋体"/>
                <w:color w:val="000000"/>
                <w:szCs w:val="21"/>
              </w:rPr>
            </w:pPr>
            <w:r>
              <w:rPr>
                <w:rFonts w:hint="eastAsia" w:ascii="宋体" w:hAnsi="宋体"/>
                <w:color w:val="000000"/>
                <w:szCs w:val="21"/>
              </w:rPr>
              <w:t>路由协议</w:t>
            </w:r>
          </w:p>
        </w:tc>
        <w:tc>
          <w:tcPr>
            <w:tcW w:w="7488" w:type="dxa"/>
            <w:tcBorders>
              <w:top w:val="nil"/>
              <w:left w:val="nil"/>
              <w:bottom w:val="single" w:color="auto" w:sz="8" w:space="0"/>
              <w:right w:val="single" w:color="auto" w:sz="8" w:space="0"/>
            </w:tcBorders>
            <w:tcMar>
              <w:top w:w="0" w:type="dxa"/>
              <w:left w:w="108" w:type="dxa"/>
              <w:bottom w:w="0" w:type="dxa"/>
              <w:right w:w="108" w:type="dxa"/>
            </w:tcMar>
            <w:vAlign w:val="top"/>
          </w:tcPr>
          <w:p>
            <w:pPr>
              <w:spacing w:line="360" w:lineRule="auto"/>
              <w:jc w:val="left"/>
              <w:rPr>
                <w:rFonts w:ascii="宋体" w:hAnsi="宋体"/>
                <w:color w:val="000000"/>
                <w:szCs w:val="21"/>
              </w:rPr>
            </w:pPr>
            <w:r>
              <w:rPr>
                <w:rFonts w:hint="eastAsia" w:ascii="宋体" w:hAnsi="宋体"/>
                <w:color w:val="000000"/>
                <w:szCs w:val="21"/>
              </w:rPr>
              <w:t>支持IPv6，支持静态路由、支持RIPv1/v2，OSPFv2，BGPv4+ for IPV6，ISISv6，支持等价路由，路由策略，策略路由，支持IPv4和IPv6双协议栈</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Layout w:type="fixed"/>
          <w:tblCellMar>
            <w:top w:w="57" w:type="dxa"/>
            <w:left w:w="0" w:type="dxa"/>
            <w:bottom w:w="57" w:type="dxa"/>
            <w:right w:w="0" w:type="dxa"/>
          </w:tblCellMar>
        </w:tblPrEx>
        <w:trPr>
          <w:trHeight w:val="90" w:hRule="atLeast"/>
        </w:trPr>
        <w:tc>
          <w:tcPr>
            <w:tcW w:w="186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rPr>
                <w:rFonts w:ascii="宋体" w:hAnsi="宋体"/>
                <w:color w:val="000000"/>
                <w:szCs w:val="21"/>
              </w:rPr>
            </w:pPr>
            <w:r>
              <w:rPr>
                <w:rFonts w:ascii="宋体" w:hAnsi="宋体"/>
                <w:color w:val="000000"/>
                <w:szCs w:val="21"/>
              </w:rPr>
              <w:t>安全</w:t>
            </w:r>
            <w:r>
              <w:rPr>
                <w:rFonts w:hint="eastAsia" w:ascii="宋体" w:hAnsi="宋体"/>
                <w:color w:val="000000"/>
                <w:szCs w:val="21"/>
              </w:rPr>
              <w:t>特性</w:t>
            </w:r>
          </w:p>
        </w:tc>
        <w:tc>
          <w:tcPr>
            <w:tcW w:w="7488" w:type="dxa"/>
            <w:tcBorders>
              <w:top w:val="nil"/>
              <w:left w:val="nil"/>
              <w:bottom w:val="single" w:color="auto" w:sz="8" w:space="0"/>
              <w:right w:val="single" w:color="auto" w:sz="8" w:space="0"/>
            </w:tcBorders>
            <w:tcMar>
              <w:top w:w="0" w:type="dxa"/>
              <w:left w:w="108" w:type="dxa"/>
              <w:bottom w:w="0" w:type="dxa"/>
              <w:right w:w="108" w:type="dxa"/>
            </w:tcMar>
            <w:vAlign w:val="top"/>
          </w:tcPr>
          <w:p>
            <w:pPr>
              <w:spacing w:line="360" w:lineRule="auto"/>
              <w:jc w:val="left"/>
              <w:rPr>
                <w:rFonts w:ascii="宋体" w:hAnsi="宋体"/>
                <w:color w:val="000000"/>
                <w:szCs w:val="21"/>
              </w:rPr>
            </w:pPr>
            <w:r>
              <w:rPr>
                <w:rFonts w:hint="eastAsia" w:ascii="宋体" w:hAnsi="宋体"/>
                <w:szCs w:val="21"/>
              </w:rPr>
              <w:t>支持802.1ae Macsec安全加密；提供对外官网链接及相关截图；</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Layout w:type="fixed"/>
          <w:tblCellMar>
            <w:top w:w="57" w:type="dxa"/>
            <w:left w:w="0" w:type="dxa"/>
            <w:bottom w:w="57" w:type="dxa"/>
            <w:right w:w="0" w:type="dxa"/>
          </w:tblCellMar>
        </w:tblPrEx>
        <w:trPr>
          <w:trHeight w:val="593" w:hRule="atLeast"/>
        </w:trPr>
        <w:tc>
          <w:tcPr>
            <w:tcW w:w="1860" w:type="dxa"/>
            <w:tcBorders>
              <w:top w:val="nil"/>
              <w:left w:val="single" w:color="auto" w:sz="8" w:space="0"/>
              <w:bottom w:val="single" w:color="000000" w:sz="4" w:space="0"/>
              <w:right w:val="single" w:color="auto" w:sz="8" w:space="0"/>
            </w:tcBorders>
            <w:tcMar>
              <w:top w:w="0" w:type="dxa"/>
              <w:left w:w="108" w:type="dxa"/>
              <w:bottom w:w="0" w:type="dxa"/>
              <w:right w:w="108" w:type="dxa"/>
            </w:tcMar>
            <w:vAlign w:val="center"/>
          </w:tcPr>
          <w:p>
            <w:pPr>
              <w:spacing w:line="360" w:lineRule="auto"/>
              <w:rPr>
                <w:rFonts w:ascii="宋体" w:hAnsi="宋体"/>
                <w:color w:val="000000"/>
                <w:szCs w:val="21"/>
              </w:rPr>
            </w:pPr>
            <w:r>
              <w:rPr>
                <w:rFonts w:hint="eastAsia" w:ascii="宋体" w:hAnsi="宋体"/>
                <w:color w:val="000000"/>
                <w:szCs w:val="21"/>
              </w:rPr>
              <w:t>数据中心特性</w:t>
            </w:r>
          </w:p>
        </w:tc>
        <w:tc>
          <w:tcPr>
            <w:tcW w:w="7488" w:type="dxa"/>
            <w:tcBorders>
              <w:top w:val="nil"/>
              <w:left w:val="nil"/>
              <w:bottom w:val="single" w:color="000000" w:sz="4" w:space="0"/>
              <w:right w:val="single" w:color="auto" w:sz="8" w:space="0"/>
            </w:tcBorders>
            <w:tcMar>
              <w:top w:w="0" w:type="dxa"/>
              <w:left w:w="108" w:type="dxa"/>
              <w:bottom w:w="0" w:type="dxa"/>
              <w:right w:w="108" w:type="dxa"/>
            </w:tcMar>
            <w:vAlign w:val="top"/>
          </w:tcPr>
          <w:p>
            <w:pPr>
              <w:spacing w:line="360" w:lineRule="auto"/>
              <w:jc w:val="left"/>
              <w:rPr>
                <w:rFonts w:ascii="宋体" w:hAnsi="宋体"/>
                <w:color w:val="000000"/>
                <w:szCs w:val="21"/>
              </w:rPr>
            </w:pPr>
            <w:r>
              <w:rPr>
                <w:rFonts w:hint="eastAsia" w:ascii="宋体" w:hAnsi="宋体"/>
                <w:color w:val="000000"/>
                <w:szCs w:val="21"/>
              </w:rPr>
              <w:t>支持TRILL、FCOE、</w:t>
            </w:r>
            <w:r>
              <w:rPr>
                <w:rFonts w:ascii="宋体" w:hAnsi="宋体"/>
                <w:color w:val="000000"/>
                <w:szCs w:val="21"/>
              </w:rPr>
              <w:t>EVB</w:t>
            </w:r>
            <w:r>
              <w:rPr>
                <w:rFonts w:hint="eastAsia" w:ascii="宋体" w:hAnsi="宋体"/>
                <w:color w:val="000000"/>
                <w:szCs w:val="21"/>
              </w:rPr>
              <w:t>、</w:t>
            </w:r>
            <w:r>
              <w:rPr>
                <w:rFonts w:ascii="宋体" w:hAnsi="宋体"/>
                <w:color w:val="000000"/>
                <w:szCs w:val="21"/>
              </w:rPr>
              <w:t>EVI</w:t>
            </w:r>
            <w:r>
              <w:rPr>
                <w:rFonts w:hint="eastAsia" w:ascii="宋体" w:hAnsi="宋体"/>
                <w:color w:val="000000"/>
                <w:szCs w:val="21"/>
              </w:rPr>
              <w:t>技术等数据中心特性；提供官网截图和链接；</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Layout w:type="fixed"/>
          <w:tblCellMar>
            <w:top w:w="57" w:type="dxa"/>
            <w:left w:w="0" w:type="dxa"/>
            <w:bottom w:w="57" w:type="dxa"/>
            <w:right w:w="0" w:type="dxa"/>
          </w:tblCellMar>
        </w:tblPrEx>
        <w:trPr>
          <w:trHeight w:val="355" w:hRule="atLeast"/>
        </w:trPr>
        <w:tc>
          <w:tcPr>
            <w:tcW w:w="1860" w:type="dxa"/>
            <w:tcBorders>
              <w:top w:val="single" w:color="000000" w:sz="4"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rPr>
                <w:rFonts w:hint="eastAsia" w:ascii="宋体" w:hAnsi="宋体"/>
                <w:color w:val="000000"/>
                <w:szCs w:val="21"/>
              </w:rPr>
            </w:pPr>
            <w:r>
              <w:rPr>
                <w:rFonts w:hint="eastAsia" w:ascii="宋体" w:hAnsi="宋体" w:cs="宋体-简"/>
                <w:szCs w:val="21"/>
              </w:rPr>
              <w:t>▲</w:t>
            </w:r>
            <w:r>
              <w:rPr>
                <w:rFonts w:ascii="宋体" w:hAnsi="宋体"/>
                <w:color w:val="000000"/>
                <w:szCs w:val="21"/>
              </w:rPr>
              <w:t>稳定性</w:t>
            </w:r>
          </w:p>
        </w:tc>
        <w:tc>
          <w:tcPr>
            <w:tcW w:w="7488" w:type="dxa"/>
            <w:tcBorders>
              <w:top w:val="single" w:color="000000" w:sz="4" w:space="0"/>
              <w:left w:val="nil"/>
              <w:bottom w:val="single" w:color="auto" w:sz="8" w:space="0"/>
              <w:right w:val="single" w:color="auto" w:sz="8" w:space="0"/>
            </w:tcBorders>
            <w:tcMar>
              <w:top w:w="0" w:type="dxa"/>
              <w:left w:w="108" w:type="dxa"/>
              <w:bottom w:w="0" w:type="dxa"/>
              <w:right w:w="108" w:type="dxa"/>
            </w:tcMar>
            <w:vAlign w:val="top"/>
          </w:tcPr>
          <w:p>
            <w:pPr>
              <w:spacing w:line="360" w:lineRule="auto"/>
              <w:jc w:val="left"/>
              <w:rPr>
                <w:rFonts w:hint="eastAsia" w:ascii="宋体" w:hAnsi="宋体"/>
                <w:color w:val="000000"/>
                <w:szCs w:val="21"/>
              </w:rPr>
            </w:pPr>
            <w:r>
              <w:rPr>
                <w:rFonts w:hint="eastAsia" w:ascii="宋体" w:hAnsi="宋体" w:cs="宋体-简"/>
                <w:szCs w:val="21"/>
              </w:rPr>
              <w:t>实现</w:t>
            </w:r>
            <w:r>
              <w:rPr>
                <w:rFonts w:ascii="宋体" w:hAnsi="宋体" w:cs="宋体-简"/>
                <w:szCs w:val="21"/>
              </w:rPr>
              <w:t>原</w:t>
            </w:r>
            <w:r>
              <w:rPr>
                <w:rFonts w:hint="eastAsia" w:ascii="宋体" w:hAnsi="宋体" w:cs="宋体-简"/>
                <w:szCs w:val="21"/>
              </w:rPr>
              <w:t>网络平滑扩容。</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Layout w:type="fixed"/>
          <w:tblCellMar>
            <w:top w:w="57" w:type="dxa"/>
            <w:left w:w="0" w:type="dxa"/>
            <w:bottom w:w="57" w:type="dxa"/>
            <w:right w:w="0" w:type="dxa"/>
          </w:tblCellMar>
        </w:tblPrEx>
        <w:trPr>
          <w:trHeight w:val="285" w:hRule="atLeast"/>
        </w:trPr>
        <w:tc>
          <w:tcPr>
            <w:tcW w:w="186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rPr>
                <w:rFonts w:ascii="宋体" w:hAnsi="宋体"/>
                <w:color w:val="000000"/>
                <w:szCs w:val="21"/>
              </w:rPr>
            </w:pPr>
            <w:r>
              <w:rPr>
                <w:rFonts w:hint="eastAsia" w:ascii="宋体" w:hAnsi="宋体"/>
                <w:color w:val="000000"/>
                <w:szCs w:val="21"/>
              </w:rPr>
              <w:t>SDN/OPENFLOW</w:t>
            </w:r>
          </w:p>
        </w:tc>
        <w:tc>
          <w:tcPr>
            <w:tcW w:w="7488" w:type="dxa"/>
            <w:tcBorders>
              <w:top w:val="nil"/>
              <w:left w:val="nil"/>
              <w:bottom w:val="single" w:color="auto" w:sz="8" w:space="0"/>
              <w:right w:val="single" w:color="auto" w:sz="8" w:space="0"/>
            </w:tcBorders>
            <w:tcMar>
              <w:top w:w="0" w:type="dxa"/>
              <w:left w:w="108" w:type="dxa"/>
              <w:bottom w:w="0" w:type="dxa"/>
              <w:right w:w="108" w:type="dxa"/>
            </w:tcMar>
            <w:vAlign w:val="top"/>
          </w:tcPr>
          <w:p>
            <w:pPr>
              <w:spacing w:line="360" w:lineRule="auto"/>
              <w:jc w:val="left"/>
              <w:rPr>
                <w:rFonts w:ascii="宋体" w:hAnsi="宋体"/>
                <w:color w:val="000000"/>
                <w:szCs w:val="21"/>
              </w:rPr>
            </w:pPr>
            <w:r>
              <w:rPr>
                <w:rFonts w:hint="eastAsia" w:ascii="宋体" w:hAnsi="宋体"/>
                <w:color w:val="000000"/>
                <w:szCs w:val="21"/>
              </w:rPr>
              <w:t>支持OPENFLOW 1.3标准；</w:t>
            </w:r>
          </w:p>
          <w:p>
            <w:pPr>
              <w:spacing w:line="360" w:lineRule="auto"/>
              <w:jc w:val="left"/>
              <w:rPr>
                <w:rFonts w:ascii="宋体" w:hAnsi="宋体"/>
                <w:color w:val="000000"/>
                <w:szCs w:val="21"/>
              </w:rPr>
            </w:pPr>
            <w:r>
              <w:rPr>
                <w:rFonts w:hint="eastAsia" w:ascii="宋体" w:hAnsi="宋体"/>
                <w:color w:val="000000"/>
                <w:szCs w:val="21"/>
              </w:rPr>
              <w:t>支持普通模式和Openflow 模式切换;</w:t>
            </w:r>
          </w:p>
          <w:p>
            <w:pPr>
              <w:spacing w:line="360" w:lineRule="auto"/>
              <w:jc w:val="left"/>
              <w:rPr>
                <w:rFonts w:ascii="宋体" w:hAnsi="宋体"/>
                <w:color w:val="000000"/>
                <w:szCs w:val="21"/>
              </w:rPr>
            </w:pPr>
            <w:r>
              <w:rPr>
                <w:rFonts w:hint="eastAsia" w:ascii="宋体" w:hAnsi="宋体"/>
                <w:color w:val="000000"/>
                <w:szCs w:val="21"/>
              </w:rPr>
              <w:t>支持多控制器（EQUAL模式、主备模式）</w:t>
            </w:r>
          </w:p>
          <w:p>
            <w:pPr>
              <w:spacing w:line="360" w:lineRule="auto"/>
              <w:jc w:val="left"/>
              <w:rPr>
                <w:rFonts w:ascii="宋体" w:hAnsi="宋体"/>
                <w:color w:val="000000"/>
                <w:szCs w:val="21"/>
              </w:rPr>
            </w:pPr>
            <w:r>
              <w:rPr>
                <w:rFonts w:hint="eastAsia" w:ascii="宋体" w:hAnsi="宋体"/>
                <w:color w:val="000000"/>
                <w:szCs w:val="21"/>
              </w:rPr>
              <w:t>支持多表流水线</w:t>
            </w:r>
          </w:p>
          <w:p>
            <w:pPr>
              <w:spacing w:line="360" w:lineRule="auto"/>
              <w:jc w:val="left"/>
              <w:rPr>
                <w:rFonts w:ascii="宋体" w:hAnsi="宋体"/>
                <w:color w:val="000000"/>
                <w:szCs w:val="21"/>
              </w:rPr>
            </w:pPr>
            <w:r>
              <w:rPr>
                <w:rFonts w:hint="eastAsia" w:ascii="宋体" w:hAnsi="宋体"/>
                <w:color w:val="000000"/>
                <w:szCs w:val="21"/>
              </w:rPr>
              <w:t>支持Group table</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Layout w:type="fixed"/>
          <w:tblCellMar>
            <w:top w:w="57" w:type="dxa"/>
            <w:left w:w="0" w:type="dxa"/>
            <w:bottom w:w="57" w:type="dxa"/>
            <w:right w:w="0" w:type="dxa"/>
          </w:tblCellMar>
        </w:tblPrEx>
        <w:trPr>
          <w:trHeight w:val="285" w:hRule="atLeast"/>
        </w:trPr>
        <w:tc>
          <w:tcPr>
            <w:tcW w:w="186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rPr>
                <w:rFonts w:ascii="宋体" w:hAnsi="宋体"/>
                <w:color w:val="000000"/>
                <w:szCs w:val="21"/>
              </w:rPr>
            </w:pPr>
            <w:r>
              <w:rPr>
                <w:rFonts w:hint="eastAsia" w:ascii="宋体" w:hAnsi="宋体"/>
                <w:color w:val="000000"/>
                <w:szCs w:val="21"/>
              </w:rPr>
              <w:t>MACsec技术</w:t>
            </w:r>
          </w:p>
        </w:tc>
        <w:tc>
          <w:tcPr>
            <w:tcW w:w="748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left"/>
              <w:rPr>
                <w:rFonts w:ascii="宋体" w:hAnsi="宋体"/>
                <w:color w:val="000000"/>
                <w:szCs w:val="21"/>
              </w:rPr>
            </w:pPr>
            <w:r>
              <w:rPr>
                <w:rFonts w:hint="eastAsia" w:ascii="宋体" w:hAnsi="宋体"/>
                <w:color w:val="000000"/>
                <w:szCs w:val="21"/>
              </w:rPr>
              <w:t>支持MACsec技术，</w:t>
            </w:r>
            <w:r>
              <w:rPr>
                <w:rFonts w:ascii="宋体" w:hAnsi="宋体"/>
                <w:color w:val="000000"/>
                <w:szCs w:val="21"/>
              </w:rPr>
              <w:t>鉴别数据源的密码技术</w:t>
            </w:r>
            <w:r>
              <w:rPr>
                <w:rFonts w:hint="eastAsia" w:ascii="宋体" w:hAnsi="宋体"/>
                <w:color w:val="000000"/>
                <w:szCs w:val="21"/>
              </w:rPr>
              <w:t>，</w:t>
            </w:r>
            <w:r>
              <w:rPr>
                <w:rFonts w:ascii="宋体" w:hAnsi="宋体"/>
                <w:color w:val="000000"/>
                <w:szCs w:val="21"/>
              </w:rPr>
              <w:t>保护信息完整并提供再保护和保密服务</w:t>
            </w:r>
            <w:r>
              <w:rPr>
                <w:rFonts w:hint="eastAsia" w:ascii="宋体" w:hAnsi="宋体"/>
                <w:color w:val="000000"/>
                <w:szCs w:val="21"/>
              </w:rPr>
              <w:t>。 提供</w:t>
            </w:r>
            <w:r>
              <w:rPr>
                <w:rFonts w:ascii="宋体" w:hAnsi="宋体"/>
                <w:color w:val="000000"/>
                <w:szCs w:val="21"/>
              </w:rPr>
              <w:t>官网</w:t>
            </w:r>
            <w:r>
              <w:rPr>
                <w:rFonts w:hint="eastAsia" w:ascii="宋体" w:hAnsi="宋体"/>
                <w:color w:val="000000"/>
                <w:szCs w:val="21"/>
              </w:rPr>
              <w:t>截图</w:t>
            </w:r>
            <w:r>
              <w:rPr>
                <w:rFonts w:ascii="宋体" w:hAnsi="宋体"/>
                <w:color w:val="000000"/>
                <w:szCs w:val="21"/>
              </w:rPr>
              <w:t>链接证明；</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Layout w:type="fixed"/>
          <w:tblCellMar>
            <w:top w:w="57" w:type="dxa"/>
            <w:left w:w="0" w:type="dxa"/>
            <w:bottom w:w="57" w:type="dxa"/>
            <w:right w:w="0" w:type="dxa"/>
          </w:tblCellMar>
        </w:tblPrEx>
        <w:trPr>
          <w:trHeight w:val="539" w:hRule="atLeast"/>
        </w:trPr>
        <w:tc>
          <w:tcPr>
            <w:tcW w:w="1860" w:type="dxa"/>
            <w:vMerge w:val="restart"/>
            <w:tcBorders>
              <w:top w:val="single" w:color="auto" w:sz="8" w:space="0"/>
              <w:left w:val="single" w:color="auto" w:sz="8" w:space="0"/>
              <w:right w:val="single" w:color="auto" w:sz="8" w:space="0"/>
            </w:tcBorders>
            <w:tcMar>
              <w:top w:w="0" w:type="dxa"/>
              <w:left w:w="108" w:type="dxa"/>
              <w:bottom w:w="0" w:type="dxa"/>
              <w:right w:w="108" w:type="dxa"/>
            </w:tcMar>
            <w:vAlign w:val="center"/>
          </w:tcPr>
          <w:p>
            <w:pPr>
              <w:spacing w:line="360" w:lineRule="auto"/>
              <w:rPr>
                <w:rFonts w:ascii="宋体" w:hAnsi="宋体"/>
                <w:color w:val="000000"/>
                <w:szCs w:val="21"/>
              </w:rPr>
            </w:pPr>
            <w:r>
              <w:rPr>
                <w:rFonts w:hint="eastAsia" w:ascii="宋体" w:hAnsi="宋体"/>
                <w:color w:val="000000"/>
                <w:szCs w:val="21"/>
              </w:rPr>
              <w:t>资质证书</w:t>
            </w:r>
          </w:p>
        </w:tc>
        <w:tc>
          <w:tcPr>
            <w:tcW w:w="7488" w:type="dxa"/>
            <w:tcBorders>
              <w:top w:val="single" w:color="auto" w:sz="8" w:space="0"/>
              <w:left w:val="nil"/>
              <w:bottom w:val="single" w:color="000000" w:sz="4" w:space="0"/>
              <w:right w:val="single" w:color="auto" w:sz="8" w:space="0"/>
            </w:tcBorders>
            <w:tcMar>
              <w:top w:w="0" w:type="dxa"/>
              <w:left w:w="108" w:type="dxa"/>
              <w:bottom w:w="0" w:type="dxa"/>
              <w:right w:w="108" w:type="dxa"/>
            </w:tcMar>
            <w:vAlign w:val="center"/>
          </w:tcPr>
          <w:p>
            <w:pPr>
              <w:spacing w:line="360" w:lineRule="auto"/>
              <w:rPr>
                <w:rFonts w:ascii="宋体" w:hAnsi="宋体"/>
                <w:szCs w:val="21"/>
              </w:rPr>
            </w:pPr>
            <w:r>
              <w:rPr>
                <w:rFonts w:hint="eastAsia" w:ascii="宋体" w:hAnsi="宋体"/>
                <w:szCs w:val="21"/>
              </w:rPr>
              <w:t>提供工信部的入网证；</w:t>
            </w:r>
          </w:p>
          <w:p>
            <w:pPr>
              <w:spacing w:line="360" w:lineRule="auto"/>
              <w:rPr>
                <w:rFonts w:ascii="宋体" w:hAnsi="宋体"/>
                <w:color w:val="000000"/>
                <w:szCs w:val="21"/>
              </w:rPr>
            </w:pPr>
            <w:r>
              <w:rPr>
                <w:rFonts w:hint="eastAsia" w:ascii="宋体" w:hAnsi="宋体" w:cs="宋体-简"/>
                <w:szCs w:val="21"/>
              </w:rPr>
              <w:t>▲</w:t>
            </w:r>
            <w:r>
              <w:rPr>
                <w:rFonts w:ascii="宋体" w:hAnsi="宋体"/>
                <w:szCs w:val="21"/>
              </w:rPr>
              <w:t>产品</w:t>
            </w:r>
            <w:r>
              <w:rPr>
                <w:rFonts w:hint="eastAsia" w:ascii="宋体" w:hAnsi="宋体"/>
                <w:szCs w:val="21"/>
              </w:rPr>
              <w:t>厂商需提供CMMI5级证书以及QC08000证书复印件并</w:t>
            </w:r>
            <w:r>
              <w:rPr>
                <w:rFonts w:ascii="宋体" w:hAnsi="宋体"/>
                <w:szCs w:val="21"/>
              </w:rPr>
              <w:t>原厂盖章</w:t>
            </w:r>
            <w:r>
              <w:rPr>
                <w:rFonts w:hint="eastAsia" w:ascii="宋体" w:hAnsi="宋体"/>
                <w:szCs w:val="21"/>
              </w:rPr>
              <w:t>；</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Layout w:type="fixed"/>
          <w:tblCellMar>
            <w:top w:w="57" w:type="dxa"/>
            <w:left w:w="0" w:type="dxa"/>
            <w:bottom w:w="57" w:type="dxa"/>
            <w:right w:w="0" w:type="dxa"/>
          </w:tblCellMar>
        </w:tblPrEx>
        <w:trPr>
          <w:trHeight w:val="417" w:hRule="atLeast"/>
        </w:trPr>
        <w:tc>
          <w:tcPr>
            <w:tcW w:w="1860" w:type="dxa"/>
            <w:vMerge w:val="continue"/>
            <w:tcBorders>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ind w:firstLine="480"/>
              <w:jc w:val="center"/>
              <w:rPr>
                <w:rFonts w:hint="eastAsia" w:ascii="宋体" w:hAnsi="宋体" w:cs="宋体-简"/>
                <w:szCs w:val="21"/>
              </w:rPr>
            </w:pPr>
          </w:p>
        </w:tc>
        <w:tc>
          <w:tcPr>
            <w:tcW w:w="7488" w:type="dxa"/>
            <w:tcBorders>
              <w:top w:val="single" w:color="000000" w:sz="4" w:space="0"/>
              <w:left w:val="nil"/>
              <w:bottom w:val="single" w:color="auto" w:sz="8" w:space="0"/>
              <w:right w:val="single" w:color="auto" w:sz="8" w:space="0"/>
            </w:tcBorders>
            <w:tcMar>
              <w:top w:w="0" w:type="dxa"/>
              <w:left w:w="108" w:type="dxa"/>
              <w:bottom w:w="0" w:type="dxa"/>
              <w:right w:w="108" w:type="dxa"/>
            </w:tcMar>
            <w:vAlign w:val="center"/>
          </w:tcPr>
          <w:p>
            <w:pPr>
              <w:spacing w:line="360" w:lineRule="auto"/>
              <w:rPr>
                <w:rFonts w:ascii="宋体" w:hAnsi="宋体"/>
                <w:szCs w:val="21"/>
              </w:rPr>
            </w:pPr>
            <w:r>
              <w:rPr>
                <w:rFonts w:hint="eastAsia" w:ascii="宋体" w:hAnsi="宋体" w:cs="宋体-简"/>
                <w:szCs w:val="21"/>
              </w:rPr>
              <w:t>投标产品制造厂商必需通过知识产权管理体系认证，提供知识产权管理体系认证证书，提供复印件；</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Layout w:type="fixed"/>
          <w:tblCellMar>
            <w:top w:w="57" w:type="dxa"/>
            <w:left w:w="0" w:type="dxa"/>
            <w:bottom w:w="57" w:type="dxa"/>
            <w:right w:w="0" w:type="dxa"/>
          </w:tblCellMar>
        </w:tblPrEx>
        <w:trPr>
          <w:trHeight w:val="180" w:hRule="atLeast"/>
        </w:trPr>
        <w:tc>
          <w:tcPr>
            <w:tcW w:w="186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autoSpaceDE w:val="0"/>
              <w:autoSpaceDN w:val="0"/>
              <w:adjustRightInd w:val="0"/>
              <w:rPr>
                <w:rFonts w:hint="eastAsia" w:ascii="宋体" w:hAnsi="宋体" w:cs="宋体-简"/>
                <w:szCs w:val="21"/>
              </w:rPr>
            </w:pPr>
            <w:r>
              <w:rPr>
                <w:rFonts w:hint="eastAsia" w:ascii="宋体" w:hAnsi="宋体" w:cs="宋体-简"/>
                <w:szCs w:val="21"/>
              </w:rPr>
              <w:t>原厂商质保▲</w:t>
            </w:r>
          </w:p>
        </w:tc>
        <w:tc>
          <w:tcPr>
            <w:tcW w:w="748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utoSpaceDE w:val="0"/>
              <w:autoSpaceDN w:val="0"/>
              <w:adjustRightInd w:val="0"/>
              <w:rPr>
                <w:rFonts w:hint="eastAsia" w:ascii="宋体" w:hAnsi="宋体" w:cs="宋体-简"/>
                <w:szCs w:val="21"/>
              </w:rPr>
            </w:pPr>
            <w:r>
              <w:rPr>
                <w:rFonts w:hint="eastAsia" w:ascii="宋体" w:hAnsi="宋体" w:cs="宋体-简"/>
                <w:szCs w:val="21"/>
              </w:rPr>
              <w:t>提供设备原厂商针对此项目</w:t>
            </w:r>
            <w:r>
              <w:rPr>
                <w:rFonts w:ascii="宋体" w:hAnsi="宋体" w:cs="宋体-简"/>
                <w:szCs w:val="21"/>
              </w:rPr>
              <w:t>五</w:t>
            </w:r>
            <w:r>
              <w:rPr>
                <w:rFonts w:hint="eastAsia" w:ascii="宋体" w:hAnsi="宋体" w:cs="宋体-简"/>
                <w:szCs w:val="21"/>
              </w:rPr>
              <w:t>年质保服务函</w:t>
            </w:r>
          </w:p>
        </w:tc>
      </w:tr>
    </w:tbl>
    <w:p>
      <w:pPr>
        <w:pStyle w:val="2"/>
        <w:jc w:val="both"/>
        <w:rPr>
          <w:rFonts w:hint="eastAsia" w:ascii="宋体" w:hAnsi="宋体" w:cs="宋体-简"/>
          <w:sz w:val="21"/>
          <w:szCs w:val="21"/>
        </w:rPr>
      </w:pPr>
    </w:p>
    <w:p>
      <w:pPr>
        <w:pStyle w:val="2"/>
        <w:jc w:val="both"/>
        <w:rPr>
          <w:rFonts w:hint="eastAsia" w:ascii="宋体" w:hAnsi="宋体" w:cs="宋体-简"/>
          <w:sz w:val="21"/>
          <w:szCs w:val="21"/>
        </w:rPr>
      </w:pPr>
    </w:p>
    <w:p>
      <w:pPr>
        <w:pStyle w:val="2"/>
        <w:jc w:val="both"/>
        <w:rPr>
          <w:rFonts w:hint="eastAsia" w:ascii="宋体" w:hAnsi="宋体" w:cs="宋体-简"/>
          <w:sz w:val="21"/>
          <w:szCs w:val="21"/>
        </w:rPr>
      </w:pPr>
    </w:p>
    <w:p>
      <w:pPr>
        <w:pStyle w:val="2"/>
        <w:jc w:val="both"/>
        <w:rPr>
          <w:rFonts w:hint="eastAsia" w:ascii="宋体" w:hAnsi="宋体" w:cs="宋体-简"/>
          <w:sz w:val="21"/>
          <w:szCs w:val="21"/>
        </w:rPr>
      </w:pPr>
      <w:r>
        <w:rPr>
          <w:rFonts w:hint="eastAsia" w:ascii="宋体" w:hAnsi="宋体" w:cs="宋体-简"/>
          <w:sz w:val="21"/>
          <w:szCs w:val="21"/>
        </w:rPr>
        <w:t xml:space="preserve">2.4、大数据万兆交换机 </w:t>
      </w:r>
    </w:p>
    <w:tbl>
      <w:tblPr>
        <w:tblStyle w:val="4"/>
        <w:tblW w:w="9381" w:type="dxa"/>
        <w:jc w:val="center"/>
        <w:tblInd w:w="0" w:type="dxa"/>
        <w:tblLayout w:type="fixed"/>
        <w:tblCellMar>
          <w:top w:w="0" w:type="dxa"/>
          <w:left w:w="108" w:type="dxa"/>
          <w:bottom w:w="0" w:type="dxa"/>
          <w:right w:w="108" w:type="dxa"/>
        </w:tblCellMar>
      </w:tblPr>
      <w:tblGrid>
        <w:gridCol w:w="2061"/>
        <w:gridCol w:w="7320"/>
      </w:tblGrid>
      <w:tr>
        <w:tblPrEx>
          <w:tblLayout w:type="fixed"/>
          <w:tblCellMar>
            <w:top w:w="0" w:type="dxa"/>
            <w:left w:w="108" w:type="dxa"/>
            <w:bottom w:w="0" w:type="dxa"/>
            <w:right w:w="108" w:type="dxa"/>
          </w:tblCellMar>
        </w:tblPrEx>
        <w:trPr>
          <w:trHeight w:val="285" w:hRule="atLeast"/>
          <w:tblHeader/>
          <w:jc w:val="center"/>
        </w:trPr>
        <w:tc>
          <w:tcPr>
            <w:tcW w:w="2061" w:type="dxa"/>
            <w:tcBorders>
              <w:top w:val="single" w:color="auto" w:sz="4" w:space="0"/>
              <w:left w:val="single" w:color="auto" w:sz="4" w:space="0"/>
              <w:bottom w:val="single" w:color="auto" w:sz="4" w:space="0"/>
              <w:right w:val="single" w:color="auto" w:sz="4" w:space="0"/>
            </w:tcBorders>
            <w:shd w:val="clear" w:color="auto" w:fill="FFFFFF"/>
            <w:vAlign w:val="top"/>
          </w:tcPr>
          <w:p>
            <w:pPr>
              <w:widowControl/>
              <w:spacing w:before="100" w:beforeAutospacing="1" w:after="100" w:afterAutospacing="1" w:line="315" w:lineRule="atLeast"/>
              <w:jc w:val="center"/>
              <w:rPr>
                <w:rFonts w:hint="eastAsia" w:ascii="宋体" w:hAnsi="宋体" w:cs="宋体-简"/>
                <w:kern w:val="0"/>
                <w:szCs w:val="21"/>
              </w:rPr>
            </w:pPr>
            <w:r>
              <w:rPr>
                <w:rFonts w:hint="eastAsia" w:ascii="宋体" w:hAnsi="宋体" w:cs="宋体-简"/>
                <w:b/>
                <w:bCs/>
                <w:kern w:val="0"/>
                <w:szCs w:val="21"/>
              </w:rPr>
              <w:t>功能及技术指标</w:t>
            </w:r>
          </w:p>
        </w:tc>
        <w:tc>
          <w:tcPr>
            <w:tcW w:w="7320" w:type="dxa"/>
            <w:tcBorders>
              <w:top w:val="single" w:color="auto" w:sz="4" w:space="0"/>
              <w:left w:val="nil"/>
              <w:bottom w:val="single" w:color="auto" w:sz="4" w:space="0"/>
              <w:right w:val="single" w:color="auto" w:sz="4" w:space="0"/>
            </w:tcBorders>
            <w:shd w:val="clear" w:color="auto" w:fill="FFFFFF"/>
            <w:vAlign w:val="top"/>
          </w:tcPr>
          <w:p>
            <w:pPr>
              <w:widowControl/>
              <w:spacing w:before="100" w:beforeAutospacing="1" w:after="100" w:afterAutospacing="1" w:line="315" w:lineRule="atLeast"/>
              <w:jc w:val="center"/>
              <w:rPr>
                <w:rFonts w:hint="eastAsia" w:ascii="宋体" w:hAnsi="宋体" w:cs="宋体-简"/>
                <w:kern w:val="0"/>
                <w:szCs w:val="21"/>
              </w:rPr>
            </w:pPr>
            <w:r>
              <w:rPr>
                <w:rFonts w:hint="eastAsia" w:ascii="宋体" w:hAnsi="宋体" w:cs="宋体-简"/>
                <w:b/>
                <w:bCs/>
                <w:kern w:val="0"/>
                <w:szCs w:val="21"/>
              </w:rPr>
              <w:t>单台设备技术要求(</w:t>
            </w:r>
            <w:r>
              <w:rPr>
                <w:rFonts w:hint="eastAsia" w:ascii="宋体" w:hAnsi="宋体" w:cs="宋体-简"/>
                <w:kern w:val="0"/>
                <w:szCs w:val="21"/>
              </w:rPr>
              <w:t>★</w:t>
            </w:r>
            <w:r>
              <w:rPr>
                <w:rFonts w:hint="eastAsia" w:ascii="宋体" w:hAnsi="宋体" w:cs="宋体-简"/>
                <w:b/>
                <w:bCs/>
                <w:kern w:val="0"/>
                <w:szCs w:val="21"/>
              </w:rPr>
              <w:t>为关键指标，不允许负偏离)</w:t>
            </w:r>
          </w:p>
        </w:tc>
      </w:tr>
      <w:tr>
        <w:tblPrEx>
          <w:tblLayout w:type="fixed"/>
          <w:tblCellMar>
            <w:top w:w="0" w:type="dxa"/>
            <w:left w:w="108" w:type="dxa"/>
            <w:bottom w:w="0" w:type="dxa"/>
            <w:right w:w="108" w:type="dxa"/>
          </w:tblCellMar>
        </w:tblPrEx>
        <w:trPr>
          <w:trHeight w:val="313" w:hRule="atLeast"/>
          <w:jc w:val="center"/>
        </w:trPr>
        <w:tc>
          <w:tcPr>
            <w:tcW w:w="206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eastAsia" w:ascii="宋体" w:hAnsi="宋体" w:cs="宋体-简"/>
                <w:szCs w:val="21"/>
              </w:rPr>
            </w:pPr>
            <w:r>
              <w:rPr>
                <w:rFonts w:hint="eastAsia" w:ascii="宋体" w:hAnsi="宋体" w:cs="宋体-简"/>
                <w:szCs w:val="21"/>
              </w:rPr>
              <w:t>交换容量</w:t>
            </w:r>
          </w:p>
        </w:tc>
        <w:tc>
          <w:tcPr>
            <w:tcW w:w="7320" w:type="dxa"/>
            <w:tcBorders>
              <w:top w:val="single" w:color="auto" w:sz="4" w:space="0"/>
              <w:left w:val="nil"/>
              <w:bottom w:val="single" w:color="auto" w:sz="4" w:space="0"/>
              <w:right w:val="single" w:color="auto" w:sz="4" w:space="0"/>
            </w:tcBorders>
            <w:vAlign w:val="center"/>
          </w:tcPr>
          <w:p>
            <w:pPr>
              <w:autoSpaceDE w:val="0"/>
              <w:autoSpaceDN w:val="0"/>
              <w:adjustRightInd w:val="0"/>
              <w:rPr>
                <w:rFonts w:hint="eastAsia" w:ascii="宋体" w:hAnsi="宋体" w:cs="宋体-简"/>
                <w:szCs w:val="21"/>
              </w:rPr>
            </w:pPr>
            <w:r>
              <w:rPr>
                <w:rFonts w:hint="eastAsia" w:ascii="宋体" w:hAnsi="宋体" w:cs="宋体-简"/>
                <w:szCs w:val="21"/>
              </w:rPr>
              <w:t>≥1280Gbps</w:t>
            </w:r>
          </w:p>
        </w:tc>
      </w:tr>
      <w:tr>
        <w:tblPrEx>
          <w:tblLayout w:type="fixed"/>
          <w:tblCellMar>
            <w:top w:w="0" w:type="dxa"/>
            <w:left w:w="108" w:type="dxa"/>
            <w:bottom w:w="0" w:type="dxa"/>
            <w:right w:w="108" w:type="dxa"/>
          </w:tblCellMar>
        </w:tblPrEx>
        <w:trPr>
          <w:trHeight w:val="403" w:hRule="atLeast"/>
          <w:jc w:val="center"/>
        </w:trPr>
        <w:tc>
          <w:tcPr>
            <w:tcW w:w="206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eastAsia" w:ascii="宋体" w:hAnsi="宋体" w:cs="宋体-简"/>
                <w:szCs w:val="21"/>
              </w:rPr>
            </w:pPr>
            <w:r>
              <w:rPr>
                <w:rFonts w:hint="eastAsia" w:ascii="宋体" w:hAnsi="宋体" w:cs="宋体-简"/>
                <w:szCs w:val="21"/>
              </w:rPr>
              <w:t>转发性能</w:t>
            </w:r>
          </w:p>
        </w:tc>
        <w:tc>
          <w:tcPr>
            <w:tcW w:w="73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eastAsia" w:ascii="宋体" w:hAnsi="宋体" w:cs="宋体-简"/>
                <w:szCs w:val="21"/>
              </w:rPr>
            </w:pPr>
            <w:r>
              <w:rPr>
                <w:rFonts w:hint="eastAsia" w:ascii="宋体" w:hAnsi="宋体" w:cs="宋体-简"/>
                <w:szCs w:val="21"/>
              </w:rPr>
              <w:t>≥720Mpps</w:t>
            </w:r>
          </w:p>
        </w:tc>
      </w:tr>
      <w:tr>
        <w:tblPrEx>
          <w:tblLayout w:type="fixed"/>
          <w:tblCellMar>
            <w:top w:w="0" w:type="dxa"/>
            <w:left w:w="108" w:type="dxa"/>
            <w:bottom w:w="0" w:type="dxa"/>
            <w:right w:w="108" w:type="dxa"/>
          </w:tblCellMar>
        </w:tblPrEx>
        <w:trPr>
          <w:trHeight w:val="423" w:hRule="atLeast"/>
          <w:jc w:val="center"/>
        </w:trPr>
        <w:tc>
          <w:tcPr>
            <w:tcW w:w="2061" w:type="dxa"/>
            <w:vMerge w:val="restart"/>
            <w:tcBorders>
              <w:top w:val="single" w:color="auto" w:sz="4" w:space="0"/>
              <w:left w:val="single" w:color="auto" w:sz="4" w:space="0"/>
              <w:right w:val="single" w:color="auto" w:sz="4" w:space="0"/>
            </w:tcBorders>
            <w:vAlign w:val="center"/>
          </w:tcPr>
          <w:p>
            <w:pPr>
              <w:autoSpaceDE w:val="0"/>
              <w:autoSpaceDN w:val="0"/>
              <w:adjustRightInd w:val="0"/>
              <w:rPr>
                <w:rFonts w:hint="eastAsia" w:ascii="宋体" w:hAnsi="宋体" w:cs="宋体-简"/>
                <w:szCs w:val="21"/>
              </w:rPr>
            </w:pPr>
            <w:r>
              <w:rPr>
                <w:rFonts w:hint="eastAsia" w:ascii="宋体" w:hAnsi="宋体" w:cs="宋体-简"/>
                <w:szCs w:val="21"/>
              </w:rPr>
              <w:t>▲硬件设计</w:t>
            </w:r>
          </w:p>
        </w:tc>
        <w:tc>
          <w:tcPr>
            <w:tcW w:w="7320" w:type="dxa"/>
            <w:tcBorders>
              <w:top w:val="single" w:color="auto" w:sz="4" w:space="0"/>
              <w:left w:val="nil"/>
              <w:bottom w:val="single" w:color="auto" w:sz="4" w:space="0"/>
              <w:right w:val="single" w:color="auto" w:sz="4" w:space="0"/>
            </w:tcBorders>
            <w:vAlign w:val="center"/>
          </w:tcPr>
          <w:p>
            <w:pPr>
              <w:widowControl/>
              <w:autoSpaceDE w:val="0"/>
              <w:autoSpaceDN w:val="0"/>
              <w:adjustRightInd w:val="0"/>
              <w:rPr>
                <w:rFonts w:hint="eastAsia" w:ascii="宋体" w:hAnsi="宋体" w:cs="宋体-简"/>
                <w:szCs w:val="21"/>
              </w:rPr>
            </w:pPr>
            <w:r>
              <w:rPr>
                <w:rFonts w:hint="eastAsia" w:ascii="宋体" w:hAnsi="宋体" w:cs="宋体-简"/>
                <w:szCs w:val="21"/>
              </w:rPr>
              <w:t>支持模块化双电源</w:t>
            </w:r>
          </w:p>
        </w:tc>
      </w:tr>
      <w:tr>
        <w:tblPrEx>
          <w:tblLayout w:type="fixed"/>
          <w:tblCellMar>
            <w:top w:w="0" w:type="dxa"/>
            <w:left w:w="108" w:type="dxa"/>
            <w:bottom w:w="0" w:type="dxa"/>
            <w:right w:w="108" w:type="dxa"/>
          </w:tblCellMar>
        </w:tblPrEx>
        <w:trPr>
          <w:trHeight w:val="414" w:hRule="atLeast"/>
          <w:jc w:val="center"/>
        </w:trPr>
        <w:tc>
          <w:tcPr>
            <w:tcW w:w="2061" w:type="dxa"/>
            <w:vMerge w:val="continue"/>
            <w:tcBorders>
              <w:left w:val="single" w:color="auto" w:sz="4" w:space="0"/>
              <w:right w:val="single" w:color="auto" w:sz="4" w:space="0"/>
            </w:tcBorders>
            <w:vAlign w:val="center"/>
          </w:tcPr>
          <w:p>
            <w:pPr>
              <w:autoSpaceDE w:val="0"/>
              <w:autoSpaceDN w:val="0"/>
              <w:adjustRightInd w:val="0"/>
              <w:rPr>
                <w:rFonts w:hint="eastAsia" w:ascii="宋体" w:hAnsi="宋体" w:cs="宋体-简"/>
                <w:szCs w:val="21"/>
              </w:rPr>
            </w:pPr>
          </w:p>
        </w:tc>
        <w:tc>
          <w:tcPr>
            <w:tcW w:w="7320" w:type="dxa"/>
            <w:tcBorders>
              <w:top w:val="single" w:color="auto" w:sz="4" w:space="0"/>
              <w:left w:val="nil"/>
              <w:bottom w:val="single" w:color="auto" w:sz="4" w:space="0"/>
              <w:right w:val="single" w:color="auto" w:sz="4" w:space="0"/>
            </w:tcBorders>
            <w:vAlign w:val="center"/>
          </w:tcPr>
          <w:p>
            <w:pPr>
              <w:autoSpaceDE w:val="0"/>
              <w:autoSpaceDN w:val="0"/>
              <w:adjustRightInd w:val="0"/>
              <w:rPr>
                <w:rFonts w:hint="eastAsia" w:ascii="宋体" w:hAnsi="宋体" w:cs="宋体-简"/>
                <w:szCs w:val="21"/>
              </w:rPr>
            </w:pPr>
            <w:r>
              <w:rPr>
                <w:rFonts w:hint="eastAsia" w:ascii="宋体" w:hAnsi="宋体" w:cs="宋体-简"/>
                <w:szCs w:val="21"/>
              </w:rPr>
              <w:t>支持模块化双风扇，前/后通风，风道可调。</w:t>
            </w:r>
          </w:p>
        </w:tc>
      </w:tr>
      <w:tr>
        <w:tblPrEx>
          <w:tblLayout w:type="fixed"/>
          <w:tblCellMar>
            <w:top w:w="0" w:type="dxa"/>
            <w:left w:w="108" w:type="dxa"/>
            <w:bottom w:w="0" w:type="dxa"/>
            <w:right w:w="108" w:type="dxa"/>
          </w:tblCellMar>
        </w:tblPrEx>
        <w:trPr>
          <w:trHeight w:val="406" w:hRule="atLeast"/>
          <w:jc w:val="center"/>
        </w:trPr>
        <w:tc>
          <w:tcPr>
            <w:tcW w:w="2061" w:type="dxa"/>
            <w:vMerge w:val="continue"/>
            <w:tcBorders>
              <w:left w:val="single" w:color="auto" w:sz="4" w:space="0"/>
              <w:bottom w:val="single" w:color="auto" w:sz="4" w:space="0"/>
              <w:right w:val="single" w:color="auto" w:sz="4" w:space="0"/>
            </w:tcBorders>
            <w:vAlign w:val="center"/>
          </w:tcPr>
          <w:p>
            <w:pPr>
              <w:autoSpaceDE w:val="0"/>
              <w:autoSpaceDN w:val="0"/>
              <w:adjustRightInd w:val="0"/>
              <w:rPr>
                <w:rFonts w:hint="eastAsia" w:ascii="宋体" w:hAnsi="宋体" w:cs="宋体-简"/>
                <w:szCs w:val="21"/>
              </w:rPr>
            </w:pPr>
          </w:p>
        </w:tc>
        <w:tc>
          <w:tcPr>
            <w:tcW w:w="7320" w:type="dxa"/>
            <w:tcBorders>
              <w:top w:val="single" w:color="auto" w:sz="4" w:space="0"/>
              <w:left w:val="nil"/>
              <w:bottom w:val="single" w:color="auto" w:sz="4" w:space="0"/>
              <w:right w:val="single" w:color="auto" w:sz="4" w:space="0"/>
            </w:tcBorders>
            <w:vAlign w:val="center"/>
          </w:tcPr>
          <w:p>
            <w:pPr>
              <w:autoSpaceDE w:val="0"/>
              <w:autoSpaceDN w:val="0"/>
              <w:adjustRightInd w:val="0"/>
              <w:rPr>
                <w:rFonts w:hint="eastAsia" w:ascii="宋体" w:hAnsi="宋体" w:cs="宋体-简"/>
                <w:szCs w:val="21"/>
              </w:rPr>
            </w:pPr>
            <w:r>
              <w:rPr>
                <w:rFonts w:hint="eastAsia" w:ascii="宋体" w:hAnsi="宋体" w:cs="宋体-简"/>
                <w:szCs w:val="21"/>
              </w:rPr>
              <w:t>实配双电源模块，双风扇模块。提供设备硬件设计说明图。</w:t>
            </w:r>
          </w:p>
        </w:tc>
      </w:tr>
      <w:tr>
        <w:tblPrEx>
          <w:tblLayout w:type="fixed"/>
          <w:tblCellMar>
            <w:top w:w="0" w:type="dxa"/>
            <w:left w:w="108" w:type="dxa"/>
            <w:bottom w:w="0" w:type="dxa"/>
            <w:right w:w="108" w:type="dxa"/>
          </w:tblCellMar>
        </w:tblPrEx>
        <w:trPr>
          <w:trHeight w:val="267" w:hRule="atLeast"/>
          <w:jc w:val="center"/>
        </w:trPr>
        <w:tc>
          <w:tcPr>
            <w:tcW w:w="206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eastAsia" w:ascii="宋体" w:hAnsi="宋体" w:cs="宋体-简"/>
                <w:szCs w:val="21"/>
              </w:rPr>
            </w:pPr>
            <w:r>
              <w:rPr>
                <w:rFonts w:hint="eastAsia" w:ascii="宋体" w:hAnsi="宋体" w:cs="宋体-简"/>
                <w:szCs w:val="21"/>
              </w:rPr>
              <w:t>★接口类型</w:t>
            </w:r>
          </w:p>
        </w:tc>
        <w:tc>
          <w:tcPr>
            <w:tcW w:w="7320" w:type="dxa"/>
            <w:tcBorders>
              <w:top w:val="single" w:color="auto" w:sz="4" w:space="0"/>
              <w:left w:val="nil"/>
              <w:bottom w:val="single" w:color="auto" w:sz="4" w:space="0"/>
              <w:right w:val="single" w:color="auto" w:sz="4" w:space="0"/>
            </w:tcBorders>
            <w:vAlign w:val="center"/>
          </w:tcPr>
          <w:p>
            <w:pPr>
              <w:autoSpaceDE w:val="0"/>
              <w:autoSpaceDN w:val="0"/>
              <w:adjustRightInd w:val="0"/>
              <w:rPr>
                <w:rFonts w:hint="eastAsia" w:ascii="宋体" w:hAnsi="宋体" w:cs="宋体-简"/>
                <w:szCs w:val="21"/>
              </w:rPr>
            </w:pPr>
            <w:r>
              <w:rPr>
                <w:rFonts w:hint="eastAsia" w:ascii="宋体" w:hAnsi="宋体" w:cs="宋体-简"/>
                <w:szCs w:val="21"/>
              </w:rPr>
              <w:t>至少配置40个1G/10G SFP+接口，2个QSFP+接口；</w:t>
            </w:r>
          </w:p>
        </w:tc>
      </w:tr>
      <w:tr>
        <w:tblPrEx>
          <w:tblLayout w:type="fixed"/>
          <w:tblCellMar>
            <w:top w:w="0" w:type="dxa"/>
            <w:left w:w="108" w:type="dxa"/>
            <w:bottom w:w="0" w:type="dxa"/>
            <w:right w:w="108" w:type="dxa"/>
          </w:tblCellMar>
        </w:tblPrEx>
        <w:trPr>
          <w:trHeight w:val="285" w:hRule="atLeast"/>
          <w:jc w:val="center"/>
        </w:trPr>
        <w:tc>
          <w:tcPr>
            <w:tcW w:w="2061"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eastAsia" w:ascii="宋体" w:hAnsi="宋体" w:cs="宋体-简"/>
                <w:szCs w:val="21"/>
              </w:rPr>
            </w:pPr>
            <w:r>
              <w:rPr>
                <w:rFonts w:hint="eastAsia" w:ascii="宋体" w:hAnsi="宋体" w:cs="宋体-简"/>
                <w:szCs w:val="21"/>
              </w:rPr>
              <w:t>▲堆叠</w:t>
            </w:r>
          </w:p>
        </w:tc>
        <w:tc>
          <w:tcPr>
            <w:tcW w:w="7320" w:type="dxa"/>
            <w:tcBorders>
              <w:top w:val="single" w:color="auto" w:sz="4" w:space="0"/>
              <w:left w:val="nil"/>
              <w:bottom w:val="single" w:color="auto" w:sz="4" w:space="0"/>
              <w:right w:val="single" w:color="auto" w:sz="4" w:space="0"/>
            </w:tcBorders>
            <w:vAlign w:val="center"/>
          </w:tcPr>
          <w:p>
            <w:pPr>
              <w:autoSpaceDE w:val="0"/>
              <w:autoSpaceDN w:val="0"/>
              <w:adjustRightInd w:val="0"/>
              <w:rPr>
                <w:rFonts w:hint="eastAsia" w:ascii="宋体" w:hAnsi="宋体" w:cs="宋体-简"/>
                <w:szCs w:val="21"/>
              </w:rPr>
            </w:pPr>
            <w:r>
              <w:rPr>
                <w:rFonts w:hint="eastAsia" w:ascii="宋体" w:hAnsi="宋体" w:cs="宋体-简"/>
                <w:szCs w:val="21"/>
              </w:rPr>
              <w:t>最大堆叠台数&gt;=9台</w:t>
            </w:r>
          </w:p>
        </w:tc>
      </w:tr>
      <w:tr>
        <w:tblPrEx>
          <w:tblLayout w:type="fixed"/>
          <w:tblCellMar>
            <w:top w:w="0" w:type="dxa"/>
            <w:left w:w="108" w:type="dxa"/>
            <w:bottom w:w="0" w:type="dxa"/>
            <w:right w:w="108" w:type="dxa"/>
          </w:tblCellMar>
        </w:tblPrEx>
        <w:trPr>
          <w:trHeight w:val="285" w:hRule="atLeast"/>
          <w:jc w:val="center"/>
        </w:trPr>
        <w:tc>
          <w:tcPr>
            <w:tcW w:w="206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eastAsia" w:ascii="宋体" w:hAnsi="宋体" w:cs="宋体-简"/>
                <w:szCs w:val="21"/>
              </w:rPr>
            </w:pPr>
          </w:p>
        </w:tc>
        <w:tc>
          <w:tcPr>
            <w:tcW w:w="7320" w:type="dxa"/>
            <w:tcBorders>
              <w:top w:val="single" w:color="auto" w:sz="4" w:space="0"/>
              <w:left w:val="nil"/>
              <w:bottom w:val="single" w:color="auto" w:sz="4" w:space="0"/>
              <w:right w:val="single" w:color="auto" w:sz="4" w:space="0"/>
            </w:tcBorders>
            <w:vAlign w:val="center"/>
          </w:tcPr>
          <w:p>
            <w:pPr>
              <w:autoSpaceDE w:val="0"/>
              <w:autoSpaceDN w:val="0"/>
              <w:adjustRightInd w:val="0"/>
              <w:rPr>
                <w:rFonts w:hint="eastAsia" w:ascii="宋体" w:hAnsi="宋体" w:cs="宋体-简"/>
                <w:szCs w:val="21"/>
              </w:rPr>
            </w:pPr>
            <w:r>
              <w:rPr>
                <w:rFonts w:hint="eastAsia" w:ascii="宋体" w:hAnsi="宋体" w:cs="宋体-简"/>
                <w:szCs w:val="21"/>
              </w:rPr>
              <w:t>最大堆叠带宽&gt;=320G</w:t>
            </w:r>
          </w:p>
        </w:tc>
      </w:tr>
      <w:tr>
        <w:tblPrEx>
          <w:tblLayout w:type="fixed"/>
          <w:tblCellMar>
            <w:top w:w="0" w:type="dxa"/>
            <w:left w:w="108" w:type="dxa"/>
            <w:bottom w:w="0" w:type="dxa"/>
            <w:right w:w="108" w:type="dxa"/>
          </w:tblCellMar>
        </w:tblPrEx>
        <w:trPr>
          <w:trHeight w:val="570" w:hRule="atLeast"/>
          <w:jc w:val="center"/>
        </w:trPr>
        <w:tc>
          <w:tcPr>
            <w:tcW w:w="206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eastAsia" w:ascii="宋体" w:hAnsi="宋体" w:cs="宋体-简"/>
                <w:szCs w:val="21"/>
              </w:rPr>
            </w:pPr>
          </w:p>
        </w:tc>
        <w:tc>
          <w:tcPr>
            <w:tcW w:w="7320" w:type="dxa"/>
            <w:tcBorders>
              <w:top w:val="single" w:color="auto" w:sz="4" w:space="0"/>
              <w:left w:val="nil"/>
              <w:bottom w:val="single" w:color="auto" w:sz="4" w:space="0"/>
              <w:right w:val="single" w:color="auto" w:sz="4" w:space="0"/>
            </w:tcBorders>
            <w:vAlign w:val="center"/>
          </w:tcPr>
          <w:p>
            <w:pPr>
              <w:autoSpaceDE w:val="0"/>
              <w:autoSpaceDN w:val="0"/>
              <w:adjustRightInd w:val="0"/>
              <w:rPr>
                <w:rFonts w:hint="eastAsia" w:ascii="宋体" w:hAnsi="宋体" w:cs="宋体-简"/>
                <w:szCs w:val="21"/>
              </w:rPr>
            </w:pPr>
            <w:r>
              <w:rPr>
                <w:rFonts w:hint="eastAsia" w:ascii="宋体" w:hAnsi="宋体" w:cs="宋体-简"/>
                <w:szCs w:val="21"/>
              </w:rPr>
              <w:t>支持跨设备链路聚合，单一IP管理，分布式弹性路由</w:t>
            </w:r>
          </w:p>
        </w:tc>
      </w:tr>
      <w:tr>
        <w:tblPrEx>
          <w:tblLayout w:type="fixed"/>
          <w:tblCellMar>
            <w:top w:w="0" w:type="dxa"/>
            <w:left w:w="108" w:type="dxa"/>
            <w:bottom w:w="0" w:type="dxa"/>
            <w:right w:w="108" w:type="dxa"/>
          </w:tblCellMar>
        </w:tblPrEx>
        <w:trPr>
          <w:trHeight w:val="285" w:hRule="atLeast"/>
          <w:jc w:val="center"/>
        </w:trPr>
        <w:tc>
          <w:tcPr>
            <w:tcW w:w="206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eastAsia" w:ascii="宋体" w:hAnsi="宋体" w:cs="宋体-简"/>
                <w:szCs w:val="21"/>
              </w:rPr>
            </w:pPr>
          </w:p>
        </w:tc>
        <w:tc>
          <w:tcPr>
            <w:tcW w:w="7320" w:type="dxa"/>
            <w:tcBorders>
              <w:top w:val="single" w:color="auto" w:sz="4" w:space="0"/>
              <w:left w:val="nil"/>
              <w:bottom w:val="single" w:color="auto" w:sz="4" w:space="0"/>
              <w:right w:val="single" w:color="auto" w:sz="4" w:space="0"/>
            </w:tcBorders>
            <w:vAlign w:val="center"/>
          </w:tcPr>
          <w:p>
            <w:pPr>
              <w:autoSpaceDE w:val="0"/>
              <w:autoSpaceDN w:val="0"/>
              <w:adjustRightInd w:val="0"/>
              <w:rPr>
                <w:rFonts w:hint="eastAsia" w:ascii="宋体" w:hAnsi="宋体" w:cs="宋体-简"/>
                <w:szCs w:val="21"/>
              </w:rPr>
            </w:pPr>
            <w:r>
              <w:rPr>
                <w:rFonts w:hint="eastAsia" w:ascii="宋体" w:hAnsi="宋体" w:cs="宋体-简"/>
                <w:szCs w:val="21"/>
              </w:rPr>
              <w:t>支持通过标准以太端口进行堆叠（万兆或40G均支持）</w:t>
            </w:r>
          </w:p>
        </w:tc>
      </w:tr>
      <w:tr>
        <w:tblPrEx>
          <w:tblLayout w:type="fixed"/>
          <w:tblCellMar>
            <w:top w:w="0" w:type="dxa"/>
            <w:left w:w="108" w:type="dxa"/>
            <w:bottom w:w="0" w:type="dxa"/>
            <w:right w:w="108" w:type="dxa"/>
          </w:tblCellMar>
        </w:tblPrEx>
        <w:trPr>
          <w:trHeight w:val="855" w:hRule="atLeast"/>
          <w:jc w:val="center"/>
        </w:trPr>
        <w:tc>
          <w:tcPr>
            <w:tcW w:w="206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eastAsia" w:ascii="宋体" w:hAnsi="宋体" w:cs="宋体-简"/>
                <w:szCs w:val="21"/>
              </w:rPr>
            </w:pPr>
          </w:p>
        </w:tc>
        <w:tc>
          <w:tcPr>
            <w:tcW w:w="7320" w:type="dxa"/>
            <w:tcBorders>
              <w:top w:val="single" w:color="auto" w:sz="4" w:space="0"/>
              <w:left w:val="nil"/>
              <w:bottom w:val="single" w:color="auto" w:sz="4" w:space="0"/>
              <w:right w:val="single" w:color="auto" w:sz="4" w:space="0"/>
            </w:tcBorders>
            <w:vAlign w:val="center"/>
          </w:tcPr>
          <w:p>
            <w:pPr>
              <w:autoSpaceDE w:val="0"/>
              <w:autoSpaceDN w:val="0"/>
              <w:adjustRightInd w:val="0"/>
              <w:rPr>
                <w:rFonts w:hint="eastAsia" w:ascii="宋体" w:hAnsi="宋体" w:cs="宋体-简"/>
                <w:szCs w:val="21"/>
              </w:rPr>
            </w:pPr>
            <w:r>
              <w:rPr>
                <w:rFonts w:hint="eastAsia" w:ascii="宋体" w:hAnsi="宋体" w:cs="宋体-简"/>
                <w:szCs w:val="21"/>
              </w:rPr>
              <w:t>支持完善的堆叠分裂检测机制，堆叠分裂后能自动完成MAC和IP地址的重配置，无需手动干预</w:t>
            </w:r>
          </w:p>
        </w:tc>
      </w:tr>
      <w:tr>
        <w:tblPrEx>
          <w:tblLayout w:type="fixed"/>
          <w:tblCellMar>
            <w:top w:w="0" w:type="dxa"/>
            <w:left w:w="108" w:type="dxa"/>
            <w:bottom w:w="0" w:type="dxa"/>
            <w:right w:w="108" w:type="dxa"/>
          </w:tblCellMar>
        </w:tblPrEx>
        <w:trPr>
          <w:trHeight w:val="285" w:hRule="atLeast"/>
          <w:jc w:val="center"/>
        </w:trPr>
        <w:tc>
          <w:tcPr>
            <w:tcW w:w="206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eastAsia" w:ascii="宋体" w:hAnsi="宋体" w:cs="宋体-简"/>
                <w:szCs w:val="21"/>
              </w:rPr>
            </w:pPr>
          </w:p>
        </w:tc>
        <w:tc>
          <w:tcPr>
            <w:tcW w:w="7320" w:type="dxa"/>
            <w:tcBorders>
              <w:top w:val="single" w:color="auto" w:sz="4" w:space="0"/>
              <w:left w:val="nil"/>
              <w:bottom w:val="single" w:color="auto" w:sz="4" w:space="0"/>
              <w:right w:val="single" w:color="auto" w:sz="4" w:space="0"/>
            </w:tcBorders>
            <w:vAlign w:val="center"/>
          </w:tcPr>
          <w:p>
            <w:pPr>
              <w:autoSpaceDE w:val="0"/>
              <w:autoSpaceDN w:val="0"/>
              <w:adjustRightInd w:val="0"/>
              <w:rPr>
                <w:rFonts w:hint="eastAsia" w:ascii="宋体" w:hAnsi="宋体" w:cs="宋体-简"/>
                <w:szCs w:val="21"/>
              </w:rPr>
            </w:pPr>
            <w:r>
              <w:rPr>
                <w:rFonts w:hint="eastAsia" w:ascii="宋体" w:hAnsi="宋体" w:cs="宋体-简"/>
                <w:szCs w:val="21"/>
              </w:rPr>
              <w:t>支持远程堆叠</w:t>
            </w:r>
          </w:p>
        </w:tc>
      </w:tr>
      <w:tr>
        <w:tblPrEx>
          <w:tblLayout w:type="fixed"/>
          <w:tblCellMar>
            <w:top w:w="0" w:type="dxa"/>
            <w:left w:w="108" w:type="dxa"/>
            <w:bottom w:w="0" w:type="dxa"/>
            <w:right w:w="108" w:type="dxa"/>
          </w:tblCellMar>
        </w:tblPrEx>
        <w:trPr>
          <w:trHeight w:val="570" w:hRule="atLeast"/>
          <w:jc w:val="center"/>
        </w:trPr>
        <w:tc>
          <w:tcPr>
            <w:tcW w:w="2061"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eastAsia" w:ascii="宋体" w:hAnsi="宋体" w:cs="宋体-简"/>
                <w:szCs w:val="21"/>
              </w:rPr>
            </w:pPr>
            <w:r>
              <w:rPr>
                <w:rFonts w:hint="eastAsia" w:ascii="宋体" w:hAnsi="宋体" w:cs="宋体-简"/>
                <w:szCs w:val="21"/>
              </w:rPr>
              <w:t>VLAN特性</w:t>
            </w:r>
          </w:p>
        </w:tc>
        <w:tc>
          <w:tcPr>
            <w:tcW w:w="7320" w:type="dxa"/>
            <w:tcBorders>
              <w:top w:val="single" w:color="auto" w:sz="4" w:space="0"/>
              <w:left w:val="nil"/>
              <w:bottom w:val="single" w:color="auto" w:sz="4" w:space="0"/>
              <w:right w:val="single" w:color="auto" w:sz="4" w:space="0"/>
            </w:tcBorders>
            <w:vAlign w:val="center"/>
          </w:tcPr>
          <w:p>
            <w:pPr>
              <w:autoSpaceDE w:val="0"/>
              <w:autoSpaceDN w:val="0"/>
              <w:adjustRightInd w:val="0"/>
              <w:rPr>
                <w:rFonts w:hint="eastAsia" w:ascii="宋体" w:hAnsi="宋体" w:cs="宋体-简"/>
                <w:szCs w:val="21"/>
              </w:rPr>
            </w:pPr>
            <w:r>
              <w:rPr>
                <w:rFonts w:hint="eastAsia" w:ascii="宋体" w:hAnsi="宋体" w:cs="宋体-简"/>
                <w:szCs w:val="21"/>
              </w:rPr>
              <w:t>支持基于端口的VLAN，支持基于协议的VLAN；</w:t>
            </w:r>
          </w:p>
        </w:tc>
      </w:tr>
      <w:tr>
        <w:tblPrEx>
          <w:tblLayout w:type="fixed"/>
          <w:tblCellMar>
            <w:top w:w="0" w:type="dxa"/>
            <w:left w:w="108" w:type="dxa"/>
            <w:bottom w:w="0" w:type="dxa"/>
            <w:right w:w="108" w:type="dxa"/>
          </w:tblCellMar>
        </w:tblPrEx>
        <w:trPr>
          <w:trHeight w:val="285" w:hRule="atLeast"/>
          <w:jc w:val="center"/>
        </w:trPr>
        <w:tc>
          <w:tcPr>
            <w:tcW w:w="206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eastAsia" w:ascii="宋体" w:hAnsi="宋体" w:cs="宋体-简"/>
                <w:szCs w:val="21"/>
              </w:rPr>
            </w:pPr>
          </w:p>
        </w:tc>
        <w:tc>
          <w:tcPr>
            <w:tcW w:w="7320" w:type="dxa"/>
            <w:tcBorders>
              <w:top w:val="single" w:color="auto" w:sz="4" w:space="0"/>
              <w:left w:val="nil"/>
              <w:bottom w:val="single" w:color="auto" w:sz="4" w:space="0"/>
              <w:right w:val="single" w:color="auto" w:sz="4" w:space="0"/>
            </w:tcBorders>
            <w:vAlign w:val="center"/>
          </w:tcPr>
          <w:p>
            <w:pPr>
              <w:autoSpaceDE w:val="0"/>
              <w:autoSpaceDN w:val="0"/>
              <w:adjustRightInd w:val="0"/>
              <w:rPr>
                <w:rFonts w:hint="eastAsia" w:ascii="宋体" w:hAnsi="宋体" w:cs="宋体-简"/>
                <w:szCs w:val="21"/>
              </w:rPr>
            </w:pPr>
            <w:r>
              <w:rPr>
                <w:rFonts w:hint="eastAsia" w:ascii="宋体" w:hAnsi="宋体" w:cs="宋体-简"/>
                <w:szCs w:val="21"/>
              </w:rPr>
              <w:t>支持基于MAC的VLAN；</w:t>
            </w:r>
          </w:p>
        </w:tc>
      </w:tr>
      <w:tr>
        <w:tblPrEx>
          <w:tblLayout w:type="fixed"/>
          <w:tblCellMar>
            <w:top w:w="0" w:type="dxa"/>
            <w:left w:w="108" w:type="dxa"/>
            <w:bottom w:w="0" w:type="dxa"/>
            <w:right w:w="108" w:type="dxa"/>
          </w:tblCellMar>
        </w:tblPrEx>
        <w:trPr>
          <w:trHeight w:val="285" w:hRule="atLeast"/>
          <w:jc w:val="center"/>
        </w:trPr>
        <w:tc>
          <w:tcPr>
            <w:tcW w:w="206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eastAsia" w:ascii="宋体" w:hAnsi="宋体" w:cs="宋体-简"/>
                <w:szCs w:val="21"/>
              </w:rPr>
            </w:pPr>
          </w:p>
        </w:tc>
        <w:tc>
          <w:tcPr>
            <w:tcW w:w="7320" w:type="dxa"/>
            <w:tcBorders>
              <w:top w:val="single" w:color="auto" w:sz="4" w:space="0"/>
              <w:left w:val="nil"/>
              <w:bottom w:val="single" w:color="auto" w:sz="4" w:space="0"/>
              <w:right w:val="single" w:color="auto" w:sz="4" w:space="0"/>
            </w:tcBorders>
            <w:vAlign w:val="center"/>
          </w:tcPr>
          <w:p>
            <w:pPr>
              <w:autoSpaceDE w:val="0"/>
              <w:autoSpaceDN w:val="0"/>
              <w:adjustRightInd w:val="0"/>
              <w:rPr>
                <w:rFonts w:hint="eastAsia" w:ascii="宋体" w:hAnsi="宋体" w:cs="宋体-简"/>
                <w:szCs w:val="21"/>
              </w:rPr>
            </w:pPr>
            <w:r>
              <w:rPr>
                <w:rFonts w:hint="eastAsia" w:ascii="宋体" w:hAnsi="宋体" w:cs="宋体-简"/>
                <w:szCs w:val="21"/>
              </w:rPr>
              <w:t>最大VLAN数(不是VLAN ID)&gt;=4094</w:t>
            </w:r>
          </w:p>
        </w:tc>
      </w:tr>
      <w:tr>
        <w:tblPrEx>
          <w:tblLayout w:type="fixed"/>
          <w:tblCellMar>
            <w:top w:w="0" w:type="dxa"/>
            <w:left w:w="108" w:type="dxa"/>
            <w:bottom w:w="0" w:type="dxa"/>
            <w:right w:w="108" w:type="dxa"/>
          </w:tblCellMar>
        </w:tblPrEx>
        <w:trPr>
          <w:trHeight w:val="236" w:hRule="atLeast"/>
          <w:jc w:val="center"/>
        </w:trPr>
        <w:tc>
          <w:tcPr>
            <w:tcW w:w="206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eastAsia" w:ascii="宋体" w:hAnsi="宋体" w:cs="宋体-简"/>
                <w:szCs w:val="21"/>
              </w:rPr>
            </w:pPr>
            <w:r>
              <w:rPr>
                <w:rFonts w:hint="eastAsia" w:ascii="宋体" w:hAnsi="宋体" w:cs="宋体-简"/>
                <w:szCs w:val="21"/>
              </w:rPr>
              <w:t>链路聚合</w:t>
            </w:r>
          </w:p>
        </w:tc>
        <w:tc>
          <w:tcPr>
            <w:tcW w:w="7320" w:type="dxa"/>
            <w:tcBorders>
              <w:top w:val="single" w:color="auto" w:sz="4" w:space="0"/>
              <w:left w:val="nil"/>
              <w:bottom w:val="single" w:color="auto" w:sz="4" w:space="0"/>
              <w:right w:val="single" w:color="auto" w:sz="4" w:space="0"/>
            </w:tcBorders>
            <w:vAlign w:val="center"/>
          </w:tcPr>
          <w:p>
            <w:pPr>
              <w:autoSpaceDE w:val="0"/>
              <w:autoSpaceDN w:val="0"/>
              <w:adjustRightInd w:val="0"/>
              <w:rPr>
                <w:rFonts w:hint="eastAsia" w:ascii="宋体" w:hAnsi="宋体" w:cs="宋体-简"/>
                <w:szCs w:val="21"/>
              </w:rPr>
            </w:pPr>
            <w:r>
              <w:rPr>
                <w:rFonts w:hint="eastAsia" w:ascii="宋体" w:hAnsi="宋体" w:cs="宋体-简"/>
                <w:szCs w:val="21"/>
              </w:rPr>
              <w:t>支持最多32个端口聚合；支持最多128个聚合组；支持LACP</w:t>
            </w:r>
          </w:p>
        </w:tc>
      </w:tr>
      <w:tr>
        <w:tblPrEx>
          <w:tblLayout w:type="fixed"/>
          <w:tblCellMar>
            <w:top w:w="0" w:type="dxa"/>
            <w:left w:w="108" w:type="dxa"/>
            <w:bottom w:w="0" w:type="dxa"/>
            <w:right w:w="108" w:type="dxa"/>
          </w:tblCellMar>
        </w:tblPrEx>
        <w:trPr>
          <w:trHeight w:val="133" w:hRule="atLeast"/>
          <w:jc w:val="center"/>
        </w:trPr>
        <w:tc>
          <w:tcPr>
            <w:tcW w:w="2061"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eastAsia" w:ascii="宋体" w:hAnsi="宋体" w:cs="宋体-简"/>
                <w:szCs w:val="21"/>
              </w:rPr>
            </w:pPr>
            <w:r>
              <w:rPr>
                <w:rFonts w:hint="eastAsia" w:ascii="宋体" w:hAnsi="宋体" w:cs="宋体-简"/>
                <w:szCs w:val="21"/>
              </w:rPr>
              <w:t>镜像功能</w:t>
            </w:r>
          </w:p>
        </w:tc>
        <w:tc>
          <w:tcPr>
            <w:tcW w:w="7320" w:type="dxa"/>
            <w:tcBorders>
              <w:top w:val="single" w:color="auto" w:sz="4" w:space="0"/>
              <w:left w:val="nil"/>
              <w:bottom w:val="single" w:color="auto" w:sz="4" w:space="0"/>
              <w:right w:val="single" w:color="auto" w:sz="4" w:space="0"/>
            </w:tcBorders>
            <w:vAlign w:val="center"/>
          </w:tcPr>
          <w:p>
            <w:pPr>
              <w:autoSpaceDE w:val="0"/>
              <w:autoSpaceDN w:val="0"/>
              <w:adjustRightInd w:val="0"/>
              <w:rPr>
                <w:rFonts w:hint="eastAsia" w:ascii="宋体" w:hAnsi="宋体" w:cs="宋体-简"/>
                <w:szCs w:val="21"/>
              </w:rPr>
            </w:pPr>
            <w:r>
              <w:rPr>
                <w:rFonts w:hint="eastAsia" w:ascii="宋体" w:hAnsi="宋体" w:cs="宋体-简"/>
                <w:szCs w:val="21"/>
              </w:rPr>
              <w:t>支持本地端口镜像和远程端口镜像RSPAN；</w:t>
            </w:r>
          </w:p>
        </w:tc>
      </w:tr>
      <w:tr>
        <w:tblPrEx>
          <w:tblLayout w:type="fixed"/>
          <w:tblCellMar>
            <w:top w:w="0" w:type="dxa"/>
            <w:left w:w="108" w:type="dxa"/>
            <w:bottom w:w="0" w:type="dxa"/>
            <w:right w:w="108" w:type="dxa"/>
          </w:tblCellMar>
        </w:tblPrEx>
        <w:trPr>
          <w:trHeight w:val="285" w:hRule="atLeast"/>
          <w:jc w:val="center"/>
        </w:trPr>
        <w:tc>
          <w:tcPr>
            <w:tcW w:w="206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eastAsia" w:ascii="宋体" w:hAnsi="宋体" w:cs="宋体-简"/>
                <w:szCs w:val="21"/>
              </w:rPr>
            </w:pPr>
          </w:p>
        </w:tc>
        <w:tc>
          <w:tcPr>
            <w:tcW w:w="7320" w:type="dxa"/>
            <w:tcBorders>
              <w:top w:val="single" w:color="auto" w:sz="4" w:space="0"/>
              <w:left w:val="nil"/>
              <w:bottom w:val="single" w:color="auto" w:sz="4" w:space="0"/>
              <w:right w:val="single" w:color="auto" w:sz="4" w:space="0"/>
            </w:tcBorders>
            <w:vAlign w:val="center"/>
          </w:tcPr>
          <w:p>
            <w:pPr>
              <w:autoSpaceDE w:val="0"/>
              <w:autoSpaceDN w:val="0"/>
              <w:adjustRightInd w:val="0"/>
              <w:rPr>
                <w:rFonts w:hint="eastAsia" w:ascii="宋体" w:hAnsi="宋体" w:cs="宋体-简"/>
                <w:szCs w:val="21"/>
              </w:rPr>
            </w:pPr>
            <w:r>
              <w:rPr>
                <w:rFonts w:hint="eastAsia" w:ascii="宋体" w:hAnsi="宋体" w:cs="宋体-简"/>
                <w:szCs w:val="21"/>
              </w:rPr>
              <w:t>支持流镜像</w:t>
            </w:r>
          </w:p>
        </w:tc>
      </w:tr>
      <w:tr>
        <w:tblPrEx>
          <w:tblLayout w:type="fixed"/>
          <w:tblCellMar>
            <w:top w:w="0" w:type="dxa"/>
            <w:left w:w="108" w:type="dxa"/>
            <w:bottom w:w="0" w:type="dxa"/>
            <w:right w:w="108" w:type="dxa"/>
          </w:tblCellMar>
        </w:tblPrEx>
        <w:trPr>
          <w:trHeight w:val="285" w:hRule="atLeast"/>
          <w:jc w:val="center"/>
        </w:trPr>
        <w:tc>
          <w:tcPr>
            <w:tcW w:w="206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eastAsia" w:ascii="宋体" w:hAnsi="宋体" w:cs="宋体-简"/>
                <w:szCs w:val="21"/>
              </w:rPr>
            </w:pPr>
          </w:p>
        </w:tc>
        <w:tc>
          <w:tcPr>
            <w:tcW w:w="7320" w:type="dxa"/>
            <w:tcBorders>
              <w:top w:val="single" w:color="auto" w:sz="4" w:space="0"/>
              <w:left w:val="nil"/>
              <w:bottom w:val="single" w:color="auto" w:sz="4" w:space="0"/>
              <w:right w:val="single" w:color="auto" w:sz="4" w:space="0"/>
            </w:tcBorders>
            <w:vAlign w:val="center"/>
          </w:tcPr>
          <w:p>
            <w:pPr>
              <w:autoSpaceDE w:val="0"/>
              <w:autoSpaceDN w:val="0"/>
              <w:adjustRightInd w:val="0"/>
              <w:rPr>
                <w:rFonts w:hint="eastAsia" w:ascii="宋体" w:hAnsi="宋体" w:cs="宋体-简"/>
                <w:szCs w:val="21"/>
              </w:rPr>
            </w:pPr>
            <w:r>
              <w:rPr>
                <w:rFonts w:hint="eastAsia" w:ascii="宋体" w:hAnsi="宋体" w:cs="宋体-简"/>
                <w:szCs w:val="21"/>
              </w:rPr>
              <w:t>同时支持N：M的端口镜像（M大于1）</w:t>
            </w:r>
          </w:p>
        </w:tc>
      </w:tr>
      <w:tr>
        <w:tblPrEx>
          <w:tblLayout w:type="fixed"/>
          <w:tblCellMar>
            <w:top w:w="0" w:type="dxa"/>
            <w:left w:w="108" w:type="dxa"/>
            <w:bottom w:w="0" w:type="dxa"/>
            <w:right w:w="108" w:type="dxa"/>
          </w:tblCellMar>
        </w:tblPrEx>
        <w:trPr>
          <w:trHeight w:val="285" w:hRule="atLeast"/>
          <w:jc w:val="center"/>
        </w:trPr>
        <w:tc>
          <w:tcPr>
            <w:tcW w:w="2061"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eastAsia" w:ascii="宋体" w:hAnsi="宋体" w:cs="宋体-简"/>
                <w:szCs w:val="21"/>
              </w:rPr>
            </w:pPr>
            <w:r>
              <w:rPr>
                <w:rFonts w:hint="eastAsia" w:ascii="宋体" w:hAnsi="宋体" w:cs="宋体-简"/>
                <w:szCs w:val="21"/>
              </w:rPr>
              <w:t>组播协议</w:t>
            </w:r>
          </w:p>
        </w:tc>
        <w:tc>
          <w:tcPr>
            <w:tcW w:w="7320" w:type="dxa"/>
            <w:tcBorders>
              <w:top w:val="single" w:color="auto" w:sz="4" w:space="0"/>
              <w:left w:val="nil"/>
              <w:bottom w:val="single" w:color="auto" w:sz="4" w:space="0"/>
              <w:right w:val="single" w:color="auto" w:sz="4" w:space="0"/>
            </w:tcBorders>
            <w:vAlign w:val="center"/>
          </w:tcPr>
          <w:p>
            <w:pPr>
              <w:autoSpaceDE w:val="0"/>
              <w:autoSpaceDN w:val="0"/>
              <w:adjustRightInd w:val="0"/>
              <w:rPr>
                <w:rFonts w:hint="eastAsia" w:ascii="宋体" w:hAnsi="宋体" w:cs="宋体-简"/>
                <w:szCs w:val="21"/>
              </w:rPr>
            </w:pPr>
            <w:r>
              <w:rPr>
                <w:rFonts w:hint="eastAsia" w:ascii="宋体" w:hAnsi="宋体" w:cs="宋体-简"/>
                <w:szCs w:val="21"/>
              </w:rPr>
              <w:t>支持IGMP v1/v2/v3，MLD v1/v2</w:t>
            </w:r>
          </w:p>
        </w:tc>
      </w:tr>
      <w:tr>
        <w:tblPrEx>
          <w:tblLayout w:type="fixed"/>
          <w:tblCellMar>
            <w:top w:w="0" w:type="dxa"/>
            <w:left w:w="108" w:type="dxa"/>
            <w:bottom w:w="0" w:type="dxa"/>
            <w:right w:w="108" w:type="dxa"/>
          </w:tblCellMar>
        </w:tblPrEx>
        <w:trPr>
          <w:trHeight w:val="329" w:hRule="atLeast"/>
          <w:jc w:val="center"/>
        </w:trPr>
        <w:tc>
          <w:tcPr>
            <w:tcW w:w="206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eastAsia" w:ascii="宋体" w:hAnsi="宋体" w:cs="宋体-简"/>
                <w:szCs w:val="21"/>
              </w:rPr>
            </w:pPr>
          </w:p>
        </w:tc>
        <w:tc>
          <w:tcPr>
            <w:tcW w:w="7320" w:type="dxa"/>
            <w:tcBorders>
              <w:top w:val="single" w:color="auto" w:sz="4" w:space="0"/>
              <w:left w:val="nil"/>
              <w:bottom w:val="single" w:color="auto" w:sz="4" w:space="0"/>
              <w:right w:val="single" w:color="auto" w:sz="4" w:space="0"/>
            </w:tcBorders>
            <w:vAlign w:val="center"/>
          </w:tcPr>
          <w:p>
            <w:pPr>
              <w:autoSpaceDE w:val="0"/>
              <w:autoSpaceDN w:val="0"/>
              <w:adjustRightInd w:val="0"/>
              <w:rPr>
                <w:rFonts w:hint="eastAsia" w:ascii="宋体" w:hAnsi="宋体" w:cs="宋体-简"/>
                <w:szCs w:val="21"/>
              </w:rPr>
            </w:pPr>
            <w:r>
              <w:rPr>
                <w:rFonts w:hint="eastAsia" w:ascii="宋体" w:hAnsi="宋体" w:cs="宋体-简"/>
                <w:szCs w:val="21"/>
              </w:rPr>
              <w:t>支持IGMP Snooping v1/v2/v3，MLD Snooping v1/v2</w:t>
            </w:r>
          </w:p>
        </w:tc>
      </w:tr>
      <w:tr>
        <w:tblPrEx>
          <w:tblLayout w:type="fixed"/>
          <w:tblCellMar>
            <w:top w:w="0" w:type="dxa"/>
            <w:left w:w="108" w:type="dxa"/>
            <w:bottom w:w="0" w:type="dxa"/>
            <w:right w:w="108" w:type="dxa"/>
          </w:tblCellMar>
        </w:tblPrEx>
        <w:trPr>
          <w:trHeight w:val="285" w:hRule="atLeast"/>
          <w:jc w:val="center"/>
        </w:trPr>
        <w:tc>
          <w:tcPr>
            <w:tcW w:w="206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eastAsia" w:ascii="宋体" w:hAnsi="宋体" w:cs="宋体-简"/>
                <w:szCs w:val="21"/>
              </w:rPr>
            </w:pPr>
          </w:p>
        </w:tc>
        <w:tc>
          <w:tcPr>
            <w:tcW w:w="7320" w:type="dxa"/>
            <w:tcBorders>
              <w:top w:val="single" w:color="auto" w:sz="4" w:space="0"/>
              <w:left w:val="nil"/>
              <w:bottom w:val="single" w:color="auto" w:sz="4" w:space="0"/>
              <w:right w:val="single" w:color="auto" w:sz="4" w:space="0"/>
            </w:tcBorders>
            <w:vAlign w:val="center"/>
          </w:tcPr>
          <w:p>
            <w:pPr>
              <w:autoSpaceDE w:val="0"/>
              <w:autoSpaceDN w:val="0"/>
              <w:adjustRightInd w:val="0"/>
              <w:rPr>
                <w:rFonts w:hint="eastAsia" w:ascii="宋体" w:hAnsi="宋体" w:cs="宋体-简"/>
                <w:szCs w:val="21"/>
              </w:rPr>
            </w:pPr>
            <w:r>
              <w:rPr>
                <w:rFonts w:hint="eastAsia" w:ascii="宋体" w:hAnsi="宋体" w:cs="宋体-简"/>
                <w:szCs w:val="21"/>
              </w:rPr>
              <w:t>支持PIM Snooping</w:t>
            </w:r>
          </w:p>
        </w:tc>
      </w:tr>
      <w:tr>
        <w:tblPrEx>
          <w:tblLayout w:type="fixed"/>
          <w:tblCellMar>
            <w:top w:w="0" w:type="dxa"/>
            <w:left w:w="108" w:type="dxa"/>
            <w:bottom w:w="0" w:type="dxa"/>
            <w:right w:w="108" w:type="dxa"/>
          </w:tblCellMar>
        </w:tblPrEx>
        <w:trPr>
          <w:trHeight w:val="285" w:hRule="atLeast"/>
          <w:jc w:val="center"/>
        </w:trPr>
        <w:tc>
          <w:tcPr>
            <w:tcW w:w="206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eastAsia" w:ascii="宋体" w:hAnsi="宋体" w:cs="宋体-简"/>
                <w:szCs w:val="21"/>
              </w:rPr>
            </w:pPr>
          </w:p>
        </w:tc>
        <w:tc>
          <w:tcPr>
            <w:tcW w:w="7320" w:type="dxa"/>
            <w:tcBorders>
              <w:top w:val="single" w:color="auto" w:sz="4" w:space="0"/>
              <w:left w:val="nil"/>
              <w:bottom w:val="single" w:color="auto" w:sz="4" w:space="0"/>
              <w:right w:val="single" w:color="auto" w:sz="4" w:space="0"/>
            </w:tcBorders>
            <w:vAlign w:val="center"/>
          </w:tcPr>
          <w:p>
            <w:pPr>
              <w:autoSpaceDE w:val="0"/>
              <w:autoSpaceDN w:val="0"/>
              <w:adjustRightInd w:val="0"/>
              <w:rPr>
                <w:rFonts w:hint="eastAsia" w:ascii="宋体" w:hAnsi="宋体" w:cs="宋体-简"/>
                <w:szCs w:val="21"/>
              </w:rPr>
            </w:pPr>
            <w:r>
              <w:rPr>
                <w:rFonts w:hint="eastAsia" w:ascii="宋体" w:hAnsi="宋体" w:cs="宋体-简"/>
                <w:szCs w:val="21"/>
              </w:rPr>
              <w:t>支持MLD Proxy</w:t>
            </w:r>
          </w:p>
        </w:tc>
      </w:tr>
      <w:tr>
        <w:tblPrEx>
          <w:tblLayout w:type="fixed"/>
          <w:tblCellMar>
            <w:top w:w="0" w:type="dxa"/>
            <w:left w:w="108" w:type="dxa"/>
            <w:bottom w:w="0" w:type="dxa"/>
            <w:right w:w="108" w:type="dxa"/>
          </w:tblCellMar>
        </w:tblPrEx>
        <w:trPr>
          <w:trHeight w:val="285" w:hRule="atLeast"/>
          <w:jc w:val="center"/>
        </w:trPr>
        <w:tc>
          <w:tcPr>
            <w:tcW w:w="206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eastAsia" w:ascii="宋体" w:hAnsi="宋体" w:cs="宋体-简"/>
                <w:szCs w:val="21"/>
              </w:rPr>
            </w:pPr>
          </w:p>
        </w:tc>
        <w:tc>
          <w:tcPr>
            <w:tcW w:w="7320" w:type="dxa"/>
            <w:tcBorders>
              <w:top w:val="single" w:color="auto" w:sz="4" w:space="0"/>
              <w:left w:val="nil"/>
              <w:bottom w:val="single" w:color="auto" w:sz="4" w:space="0"/>
              <w:right w:val="single" w:color="auto" w:sz="4" w:space="0"/>
            </w:tcBorders>
            <w:vAlign w:val="center"/>
          </w:tcPr>
          <w:p>
            <w:pPr>
              <w:autoSpaceDE w:val="0"/>
              <w:autoSpaceDN w:val="0"/>
              <w:adjustRightInd w:val="0"/>
              <w:rPr>
                <w:rFonts w:hint="eastAsia" w:ascii="宋体" w:hAnsi="宋体" w:cs="宋体-简"/>
                <w:szCs w:val="21"/>
              </w:rPr>
            </w:pPr>
            <w:r>
              <w:rPr>
                <w:rFonts w:hint="eastAsia" w:ascii="宋体" w:hAnsi="宋体" w:cs="宋体-简"/>
                <w:szCs w:val="21"/>
              </w:rPr>
              <w:t>支持组播VLAN</w:t>
            </w:r>
          </w:p>
        </w:tc>
      </w:tr>
      <w:tr>
        <w:tblPrEx>
          <w:tblLayout w:type="fixed"/>
          <w:tblCellMar>
            <w:top w:w="0" w:type="dxa"/>
            <w:left w:w="108" w:type="dxa"/>
            <w:bottom w:w="0" w:type="dxa"/>
            <w:right w:w="108" w:type="dxa"/>
          </w:tblCellMar>
        </w:tblPrEx>
        <w:trPr>
          <w:trHeight w:val="285" w:hRule="atLeast"/>
          <w:jc w:val="center"/>
        </w:trPr>
        <w:tc>
          <w:tcPr>
            <w:tcW w:w="206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eastAsia" w:ascii="宋体" w:hAnsi="宋体" w:cs="宋体-简"/>
                <w:szCs w:val="21"/>
              </w:rPr>
            </w:pPr>
          </w:p>
        </w:tc>
        <w:tc>
          <w:tcPr>
            <w:tcW w:w="7320" w:type="dxa"/>
            <w:tcBorders>
              <w:top w:val="single" w:color="auto" w:sz="4" w:space="0"/>
              <w:left w:val="nil"/>
              <w:bottom w:val="single" w:color="auto" w:sz="4" w:space="0"/>
              <w:right w:val="single" w:color="auto" w:sz="4" w:space="0"/>
            </w:tcBorders>
            <w:vAlign w:val="center"/>
          </w:tcPr>
          <w:p>
            <w:pPr>
              <w:autoSpaceDE w:val="0"/>
              <w:autoSpaceDN w:val="0"/>
              <w:adjustRightInd w:val="0"/>
              <w:rPr>
                <w:rFonts w:hint="eastAsia" w:ascii="宋体" w:hAnsi="宋体" w:cs="宋体-简"/>
                <w:szCs w:val="21"/>
              </w:rPr>
            </w:pPr>
            <w:r>
              <w:rPr>
                <w:rFonts w:hint="eastAsia" w:ascii="宋体" w:hAnsi="宋体" w:cs="宋体-简"/>
                <w:szCs w:val="21"/>
              </w:rPr>
              <w:t>支持PIM-DM，PIM-SM，PIM-SSM</w:t>
            </w:r>
          </w:p>
        </w:tc>
      </w:tr>
      <w:tr>
        <w:tblPrEx>
          <w:tblLayout w:type="fixed"/>
          <w:tblCellMar>
            <w:top w:w="0" w:type="dxa"/>
            <w:left w:w="108" w:type="dxa"/>
            <w:bottom w:w="0" w:type="dxa"/>
            <w:right w:w="108" w:type="dxa"/>
          </w:tblCellMar>
        </w:tblPrEx>
        <w:trPr>
          <w:trHeight w:val="285" w:hRule="atLeast"/>
          <w:jc w:val="center"/>
        </w:trPr>
        <w:tc>
          <w:tcPr>
            <w:tcW w:w="206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eastAsia" w:ascii="宋体" w:hAnsi="宋体" w:cs="宋体-简"/>
                <w:szCs w:val="21"/>
              </w:rPr>
            </w:pPr>
          </w:p>
        </w:tc>
        <w:tc>
          <w:tcPr>
            <w:tcW w:w="7320" w:type="dxa"/>
            <w:tcBorders>
              <w:top w:val="single" w:color="auto" w:sz="4" w:space="0"/>
              <w:left w:val="nil"/>
              <w:bottom w:val="single" w:color="auto" w:sz="4" w:space="0"/>
              <w:right w:val="single" w:color="auto" w:sz="4" w:space="0"/>
            </w:tcBorders>
            <w:vAlign w:val="center"/>
          </w:tcPr>
          <w:p>
            <w:pPr>
              <w:autoSpaceDE w:val="0"/>
              <w:autoSpaceDN w:val="0"/>
              <w:adjustRightInd w:val="0"/>
              <w:rPr>
                <w:rFonts w:hint="eastAsia" w:ascii="宋体" w:hAnsi="宋体" w:cs="宋体-简"/>
                <w:szCs w:val="21"/>
              </w:rPr>
            </w:pPr>
            <w:r>
              <w:rPr>
                <w:rFonts w:hint="eastAsia" w:ascii="宋体" w:hAnsi="宋体" w:cs="宋体-简"/>
                <w:szCs w:val="21"/>
              </w:rPr>
              <w:t>支持MSDP，MSDP for IPv6</w:t>
            </w:r>
          </w:p>
        </w:tc>
      </w:tr>
      <w:tr>
        <w:tblPrEx>
          <w:tblLayout w:type="fixed"/>
          <w:tblCellMar>
            <w:top w:w="0" w:type="dxa"/>
            <w:left w:w="108" w:type="dxa"/>
            <w:bottom w:w="0" w:type="dxa"/>
            <w:right w:w="108" w:type="dxa"/>
          </w:tblCellMar>
        </w:tblPrEx>
        <w:trPr>
          <w:trHeight w:val="285" w:hRule="atLeast"/>
          <w:jc w:val="center"/>
        </w:trPr>
        <w:tc>
          <w:tcPr>
            <w:tcW w:w="206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eastAsia" w:ascii="宋体" w:hAnsi="宋体" w:cs="宋体-简"/>
                <w:szCs w:val="21"/>
              </w:rPr>
            </w:pPr>
          </w:p>
        </w:tc>
        <w:tc>
          <w:tcPr>
            <w:tcW w:w="7320" w:type="dxa"/>
            <w:tcBorders>
              <w:top w:val="single" w:color="auto" w:sz="4" w:space="0"/>
              <w:left w:val="nil"/>
              <w:bottom w:val="single" w:color="auto" w:sz="4" w:space="0"/>
              <w:right w:val="single" w:color="auto" w:sz="4" w:space="0"/>
            </w:tcBorders>
            <w:vAlign w:val="center"/>
          </w:tcPr>
          <w:p>
            <w:pPr>
              <w:autoSpaceDE w:val="0"/>
              <w:autoSpaceDN w:val="0"/>
              <w:adjustRightInd w:val="0"/>
              <w:rPr>
                <w:rFonts w:hint="eastAsia" w:ascii="宋体" w:hAnsi="宋体" w:cs="宋体-简"/>
                <w:szCs w:val="21"/>
              </w:rPr>
            </w:pPr>
            <w:r>
              <w:rPr>
                <w:rFonts w:hint="eastAsia" w:ascii="宋体" w:hAnsi="宋体" w:cs="宋体-简"/>
                <w:szCs w:val="21"/>
              </w:rPr>
              <w:t>支持MBGP，MBGP for Ipv6</w:t>
            </w:r>
          </w:p>
        </w:tc>
      </w:tr>
      <w:tr>
        <w:tblPrEx>
          <w:tblLayout w:type="fixed"/>
          <w:tblCellMar>
            <w:top w:w="0" w:type="dxa"/>
            <w:left w:w="108" w:type="dxa"/>
            <w:bottom w:w="0" w:type="dxa"/>
            <w:right w:w="108" w:type="dxa"/>
          </w:tblCellMar>
        </w:tblPrEx>
        <w:trPr>
          <w:trHeight w:val="291" w:hRule="atLeast"/>
          <w:jc w:val="center"/>
        </w:trPr>
        <w:tc>
          <w:tcPr>
            <w:tcW w:w="2061"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eastAsia" w:ascii="宋体" w:hAnsi="宋体" w:cs="宋体-简"/>
                <w:szCs w:val="21"/>
              </w:rPr>
            </w:pPr>
            <w:r>
              <w:rPr>
                <w:rFonts w:hint="eastAsia" w:ascii="宋体" w:hAnsi="宋体" w:cs="宋体-简"/>
                <w:szCs w:val="21"/>
              </w:rPr>
              <w:t>路由协议</w:t>
            </w:r>
          </w:p>
        </w:tc>
        <w:tc>
          <w:tcPr>
            <w:tcW w:w="7320" w:type="dxa"/>
            <w:tcBorders>
              <w:top w:val="single" w:color="auto" w:sz="4" w:space="0"/>
              <w:left w:val="nil"/>
              <w:bottom w:val="single" w:color="auto" w:sz="4" w:space="0"/>
              <w:right w:val="single" w:color="auto" w:sz="4" w:space="0"/>
            </w:tcBorders>
            <w:vAlign w:val="center"/>
          </w:tcPr>
          <w:p>
            <w:pPr>
              <w:autoSpaceDE w:val="0"/>
              <w:autoSpaceDN w:val="0"/>
              <w:adjustRightInd w:val="0"/>
              <w:rPr>
                <w:rFonts w:hint="eastAsia" w:ascii="宋体" w:hAnsi="宋体" w:cs="宋体-简"/>
                <w:szCs w:val="21"/>
              </w:rPr>
            </w:pPr>
            <w:r>
              <w:rPr>
                <w:rFonts w:hint="eastAsia" w:ascii="宋体" w:hAnsi="宋体" w:cs="宋体-简"/>
                <w:szCs w:val="21"/>
              </w:rPr>
              <w:t>支持IPv4静态路由、RIP V1/V2、OSPF、BGP</w:t>
            </w:r>
          </w:p>
        </w:tc>
      </w:tr>
      <w:tr>
        <w:tblPrEx>
          <w:tblLayout w:type="fixed"/>
          <w:tblCellMar>
            <w:top w:w="0" w:type="dxa"/>
            <w:left w:w="108" w:type="dxa"/>
            <w:bottom w:w="0" w:type="dxa"/>
            <w:right w:w="108" w:type="dxa"/>
          </w:tblCellMar>
        </w:tblPrEx>
        <w:trPr>
          <w:trHeight w:val="291" w:hRule="atLeast"/>
          <w:jc w:val="center"/>
        </w:trPr>
        <w:tc>
          <w:tcPr>
            <w:tcW w:w="206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eastAsia" w:ascii="宋体" w:hAnsi="宋体" w:cs="宋体-简"/>
                <w:szCs w:val="21"/>
              </w:rPr>
            </w:pPr>
          </w:p>
        </w:tc>
        <w:tc>
          <w:tcPr>
            <w:tcW w:w="7320" w:type="dxa"/>
            <w:tcBorders>
              <w:top w:val="single" w:color="auto" w:sz="4" w:space="0"/>
              <w:left w:val="nil"/>
              <w:bottom w:val="single" w:color="auto" w:sz="4" w:space="0"/>
              <w:right w:val="single" w:color="auto" w:sz="4" w:space="0"/>
            </w:tcBorders>
            <w:vAlign w:val="center"/>
          </w:tcPr>
          <w:p>
            <w:pPr>
              <w:autoSpaceDE w:val="0"/>
              <w:autoSpaceDN w:val="0"/>
              <w:adjustRightInd w:val="0"/>
              <w:rPr>
                <w:rFonts w:hint="eastAsia" w:ascii="宋体" w:hAnsi="宋体" w:cs="宋体-简"/>
                <w:szCs w:val="21"/>
              </w:rPr>
            </w:pPr>
            <w:r>
              <w:rPr>
                <w:rFonts w:hint="eastAsia" w:ascii="宋体" w:hAnsi="宋体" w:cs="宋体-简"/>
                <w:szCs w:val="21"/>
              </w:rPr>
              <w:t>支持IPv6静态路由、RIPng、OSPFv3、BGP4+</w:t>
            </w:r>
          </w:p>
        </w:tc>
      </w:tr>
      <w:tr>
        <w:tblPrEx>
          <w:tblLayout w:type="fixed"/>
          <w:tblCellMar>
            <w:top w:w="0" w:type="dxa"/>
            <w:left w:w="108" w:type="dxa"/>
            <w:bottom w:w="0" w:type="dxa"/>
            <w:right w:w="108" w:type="dxa"/>
          </w:tblCellMar>
        </w:tblPrEx>
        <w:trPr>
          <w:trHeight w:val="285" w:hRule="atLeast"/>
          <w:jc w:val="center"/>
        </w:trPr>
        <w:tc>
          <w:tcPr>
            <w:tcW w:w="206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eastAsia" w:ascii="宋体" w:hAnsi="宋体" w:cs="宋体-简"/>
                <w:szCs w:val="21"/>
              </w:rPr>
            </w:pPr>
          </w:p>
        </w:tc>
        <w:tc>
          <w:tcPr>
            <w:tcW w:w="7320" w:type="dxa"/>
            <w:tcBorders>
              <w:top w:val="single" w:color="auto" w:sz="4" w:space="0"/>
              <w:left w:val="nil"/>
              <w:bottom w:val="single" w:color="auto" w:sz="4" w:space="0"/>
              <w:right w:val="single" w:color="auto" w:sz="4" w:space="0"/>
            </w:tcBorders>
            <w:vAlign w:val="center"/>
          </w:tcPr>
          <w:p>
            <w:pPr>
              <w:autoSpaceDE w:val="0"/>
              <w:autoSpaceDN w:val="0"/>
              <w:adjustRightInd w:val="0"/>
              <w:rPr>
                <w:rFonts w:hint="eastAsia" w:ascii="宋体" w:hAnsi="宋体" w:cs="宋体-简"/>
                <w:szCs w:val="21"/>
              </w:rPr>
            </w:pPr>
            <w:r>
              <w:rPr>
                <w:rFonts w:hint="eastAsia" w:ascii="宋体" w:hAnsi="宋体" w:cs="宋体-简"/>
                <w:szCs w:val="21"/>
              </w:rPr>
              <w:t>支持IPv4和IPv6环境下的策略路由</w:t>
            </w:r>
          </w:p>
        </w:tc>
      </w:tr>
      <w:tr>
        <w:tblPrEx>
          <w:tblLayout w:type="fixed"/>
          <w:tblCellMar>
            <w:top w:w="0" w:type="dxa"/>
            <w:left w:w="108" w:type="dxa"/>
            <w:bottom w:w="0" w:type="dxa"/>
            <w:right w:w="108" w:type="dxa"/>
          </w:tblCellMar>
        </w:tblPrEx>
        <w:trPr>
          <w:trHeight w:val="499" w:hRule="atLeast"/>
          <w:jc w:val="center"/>
        </w:trPr>
        <w:tc>
          <w:tcPr>
            <w:tcW w:w="206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eastAsia" w:ascii="宋体" w:hAnsi="宋体" w:cs="宋体-简"/>
                <w:szCs w:val="21"/>
              </w:rPr>
            </w:pPr>
          </w:p>
        </w:tc>
        <w:tc>
          <w:tcPr>
            <w:tcW w:w="7320" w:type="dxa"/>
            <w:tcBorders>
              <w:top w:val="single" w:color="auto" w:sz="4" w:space="0"/>
              <w:left w:val="nil"/>
              <w:bottom w:val="single" w:color="auto" w:sz="4" w:space="0"/>
              <w:right w:val="single" w:color="auto" w:sz="4" w:space="0"/>
            </w:tcBorders>
            <w:vAlign w:val="center"/>
          </w:tcPr>
          <w:p>
            <w:pPr>
              <w:autoSpaceDE w:val="0"/>
              <w:autoSpaceDN w:val="0"/>
              <w:adjustRightInd w:val="0"/>
              <w:rPr>
                <w:rFonts w:hint="eastAsia" w:ascii="宋体" w:hAnsi="宋体" w:cs="宋体-简"/>
                <w:szCs w:val="21"/>
              </w:rPr>
            </w:pPr>
            <w:r>
              <w:rPr>
                <w:rFonts w:hint="eastAsia" w:ascii="宋体" w:hAnsi="宋体" w:cs="宋体-简"/>
                <w:szCs w:val="21"/>
              </w:rPr>
              <w:t>支持IPv6手动隧道、6to4隧道和ISATAP隧道</w:t>
            </w:r>
          </w:p>
        </w:tc>
      </w:tr>
      <w:tr>
        <w:tblPrEx>
          <w:tblLayout w:type="fixed"/>
          <w:tblCellMar>
            <w:top w:w="0" w:type="dxa"/>
            <w:left w:w="108" w:type="dxa"/>
            <w:bottom w:w="0" w:type="dxa"/>
            <w:right w:w="108" w:type="dxa"/>
          </w:tblCellMar>
        </w:tblPrEx>
        <w:trPr>
          <w:trHeight w:val="285" w:hRule="atLeast"/>
          <w:jc w:val="center"/>
        </w:trPr>
        <w:tc>
          <w:tcPr>
            <w:tcW w:w="2061"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eastAsia" w:ascii="宋体" w:hAnsi="宋体" w:cs="宋体-简"/>
                <w:szCs w:val="21"/>
              </w:rPr>
            </w:pPr>
            <w:r>
              <w:rPr>
                <w:rFonts w:hint="eastAsia" w:ascii="宋体" w:hAnsi="宋体" w:cs="宋体-简"/>
                <w:szCs w:val="21"/>
              </w:rPr>
              <w:t>可靠性</w:t>
            </w:r>
          </w:p>
        </w:tc>
        <w:tc>
          <w:tcPr>
            <w:tcW w:w="7320" w:type="dxa"/>
            <w:tcBorders>
              <w:top w:val="single" w:color="auto" w:sz="4" w:space="0"/>
              <w:left w:val="nil"/>
              <w:bottom w:val="single" w:color="auto" w:sz="4" w:space="0"/>
              <w:right w:val="single" w:color="auto" w:sz="4" w:space="0"/>
            </w:tcBorders>
            <w:vAlign w:val="center"/>
          </w:tcPr>
          <w:p>
            <w:pPr>
              <w:autoSpaceDE w:val="0"/>
              <w:autoSpaceDN w:val="0"/>
              <w:adjustRightInd w:val="0"/>
              <w:rPr>
                <w:rFonts w:hint="eastAsia" w:ascii="宋体" w:hAnsi="宋体" w:cs="宋体-简"/>
                <w:szCs w:val="21"/>
              </w:rPr>
            </w:pPr>
            <w:r>
              <w:rPr>
                <w:rFonts w:hint="eastAsia" w:ascii="宋体" w:hAnsi="宋体" w:cs="宋体-简"/>
                <w:szCs w:val="21"/>
              </w:rPr>
              <w:t>支持VRRPv2/v3（虚拟路由冗余协议)；</w:t>
            </w:r>
          </w:p>
        </w:tc>
      </w:tr>
      <w:tr>
        <w:tblPrEx>
          <w:tblLayout w:type="fixed"/>
          <w:tblCellMar>
            <w:top w:w="0" w:type="dxa"/>
            <w:left w:w="108" w:type="dxa"/>
            <w:bottom w:w="0" w:type="dxa"/>
            <w:right w:w="108" w:type="dxa"/>
          </w:tblCellMar>
        </w:tblPrEx>
        <w:trPr>
          <w:trHeight w:val="602" w:hRule="atLeast"/>
          <w:jc w:val="center"/>
        </w:trPr>
        <w:tc>
          <w:tcPr>
            <w:tcW w:w="206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eastAsia" w:ascii="宋体" w:hAnsi="宋体" w:cs="宋体-简"/>
                <w:szCs w:val="21"/>
              </w:rPr>
            </w:pPr>
          </w:p>
        </w:tc>
        <w:tc>
          <w:tcPr>
            <w:tcW w:w="7320" w:type="dxa"/>
            <w:tcBorders>
              <w:top w:val="single" w:color="auto" w:sz="4" w:space="0"/>
              <w:left w:val="nil"/>
              <w:bottom w:val="single" w:color="000000" w:sz="4" w:space="0"/>
              <w:right w:val="single" w:color="auto" w:sz="4" w:space="0"/>
            </w:tcBorders>
            <w:vAlign w:val="center"/>
          </w:tcPr>
          <w:p>
            <w:pPr>
              <w:autoSpaceDE w:val="0"/>
              <w:autoSpaceDN w:val="0"/>
              <w:adjustRightInd w:val="0"/>
              <w:rPr>
                <w:rFonts w:hint="eastAsia" w:ascii="宋体" w:hAnsi="宋体" w:cs="宋体-简"/>
                <w:szCs w:val="21"/>
              </w:rPr>
            </w:pPr>
            <w:r>
              <w:rPr>
                <w:rFonts w:hint="eastAsia" w:ascii="宋体" w:hAnsi="宋体" w:cs="宋体-简"/>
                <w:szCs w:val="21"/>
              </w:rPr>
              <w:t>支持RRPP（快速环网保护协议），环网故障恢复时间不超过200ms；</w:t>
            </w:r>
          </w:p>
        </w:tc>
      </w:tr>
      <w:tr>
        <w:tblPrEx>
          <w:tblLayout w:type="fixed"/>
          <w:tblCellMar>
            <w:top w:w="0" w:type="dxa"/>
            <w:left w:w="108" w:type="dxa"/>
            <w:bottom w:w="0" w:type="dxa"/>
            <w:right w:w="108" w:type="dxa"/>
          </w:tblCellMar>
        </w:tblPrEx>
        <w:trPr>
          <w:trHeight w:val="430" w:hRule="atLeast"/>
          <w:jc w:val="center"/>
        </w:trPr>
        <w:tc>
          <w:tcPr>
            <w:tcW w:w="2061" w:type="dxa"/>
            <w:vMerge w:val="continue"/>
            <w:tcBorders>
              <w:left w:val="single" w:color="auto" w:sz="4" w:space="0"/>
              <w:bottom w:val="single" w:color="auto" w:sz="4" w:space="0"/>
              <w:right w:val="single" w:color="auto" w:sz="4" w:space="0"/>
            </w:tcBorders>
            <w:vAlign w:val="center"/>
          </w:tcPr>
          <w:p>
            <w:pPr>
              <w:autoSpaceDE w:val="0"/>
              <w:autoSpaceDN w:val="0"/>
              <w:adjustRightInd w:val="0"/>
              <w:rPr>
                <w:rFonts w:hint="eastAsia" w:ascii="宋体" w:hAnsi="宋体" w:cs="宋体-简"/>
                <w:szCs w:val="21"/>
              </w:rPr>
            </w:pPr>
          </w:p>
        </w:tc>
        <w:tc>
          <w:tcPr>
            <w:tcW w:w="7320" w:type="dxa"/>
            <w:tcBorders>
              <w:top w:val="single" w:color="000000" w:sz="4" w:space="0"/>
              <w:left w:val="nil"/>
              <w:bottom w:val="single" w:color="auto" w:sz="4" w:space="0"/>
              <w:right w:val="single" w:color="auto" w:sz="4" w:space="0"/>
            </w:tcBorders>
            <w:vAlign w:val="center"/>
          </w:tcPr>
          <w:p>
            <w:pPr>
              <w:autoSpaceDE w:val="0"/>
              <w:autoSpaceDN w:val="0"/>
              <w:adjustRightInd w:val="0"/>
              <w:rPr>
                <w:rFonts w:hint="eastAsia" w:ascii="宋体" w:hAnsi="宋体" w:cs="宋体-简"/>
                <w:szCs w:val="21"/>
              </w:rPr>
            </w:pPr>
            <w:r>
              <w:rPr>
                <w:rFonts w:ascii="宋体" w:hAnsi="宋体"/>
                <w:szCs w:val="21"/>
              </w:rPr>
              <w:t>产品</w:t>
            </w:r>
            <w:r>
              <w:rPr>
                <w:rFonts w:hint="eastAsia" w:ascii="宋体" w:hAnsi="宋体"/>
                <w:szCs w:val="21"/>
              </w:rPr>
              <w:t>厂商需提供CMMI5级证书以及QC08000证书复印件；</w:t>
            </w:r>
          </w:p>
        </w:tc>
      </w:tr>
      <w:tr>
        <w:tblPrEx>
          <w:tblLayout w:type="fixed"/>
          <w:tblCellMar>
            <w:top w:w="0" w:type="dxa"/>
            <w:left w:w="108" w:type="dxa"/>
            <w:bottom w:w="0" w:type="dxa"/>
            <w:right w:w="108" w:type="dxa"/>
          </w:tblCellMar>
        </w:tblPrEx>
        <w:trPr>
          <w:trHeight w:val="261" w:hRule="atLeast"/>
          <w:jc w:val="center"/>
        </w:trPr>
        <w:tc>
          <w:tcPr>
            <w:tcW w:w="2061"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eastAsia" w:ascii="宋体" w:hAnsi="宋体" w:cs="宋体-简"/>
                <w:szCs w:val="21"/>
              </w:rPr>
            </w:pPr>
            <w:r>
              <w:rPr>
                <w:rFonts w:hint="eastAsia" w:ascii="宋体" w:hAnsi="宋体" w:cs="宋体-简"/>
                <w:szCs w:val="21"/>
              </w:rPr>
              <w:t>访问控制策略</w:t>
            </w:r>
          </w:p>
        </w:tc>
        <w:tc>
          <w:tcPr>
            <w:tcW w:w="7320" w:type="dxa"/>
            <w:tcBorders>
              <w:top w:val="single" w:color="auto" w:sz="4" w:space="0"/>
              <w:left w:val="nil"/>
              <w:bottom w:val="single" w:color="auto" w:sz="4" w:space="0"/>
              <w:right w:val="single" w:color="auto" w:sz="4" w:space="0"/>
            </w:tcBorders>
            <w:vAlign w:val="center"/>
          </w:tcPr>
          <w:p>
            <w:pPr>
              <w:autoSpaceDE w:val="0"/>
              <w:autoSpaceDN w:val="0"/>
              <w:adjustRightInd w:val="0"/>
              <w:rPr>
                <w:rFonts w:hint="eastAsia" w:ascii="宋体" w:hAnsi="宋体" w:cs="宋体-简"/>
                <w:szCs w:val="21"/>
              </w:rPr>
            </w:pPr>
            <w:r>
              <w:rPr>
                <w:rFonts w:hint="eastAsia" w:ascii="宋体" w:hAnsi="宋体" w:cs="宋体-简"/>
                <w:szCs w:val="21"/>
              </w:rPr>
              <w:t>支持基于第二层、第三层和第四层的ACL；</w:t>
            </w:r>
          </w:p>
        </w:tc>
      </w:tr>
      <w:tr>
        <w:tblPrEx>
          <w:tblLayout w:type="fixed"/>
          <w:tblCellMar>
            <w:top w:w="0" w:type="dxa"/>
            <w:left w:w="108" w:type="dxa"/>
            <w:bottom w:w="0" w:type="dxa"/>
            <w:right w:w="108" w:type="dxa"/>
          </w:tblCellMar>
        </w:tblPrEx>
        <w:trPr>
          <w:trHeight w:val="285" w:hRule="atLeast"/>
          <w:jc w:val="center"/>
        </w:trPr>
        <w:tc>
          <w:tcPr>
            <w:tcW w:w="206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eastAsia" w:ascii="宋体" w:hAnsi="宋体" w:cs="宋体-简"/>
                <w:szCs w:val="21"/>
              </w:rPr>
            </w:pPr>
          </w:p>
        </w:tc>
        <w:tc>
          <w:tcPr>
            <w:tcW w:w="7320" w:type="dxa"/>
            <w:tcBorders>
              <w:top w:val="single" w:color="auto" w:sz="4" w:space="0"/>
              <w:left w:val="nil"/>
              <w:bottom w:val="single" w:color="auto" w:sz="4" w:space="0"/>
              <w:right w:val="single" w:color="auto" w:sz="4" w:space="0"/>
            </w:tcBorders>
            <w:vAlign w:val="center"/>
          </w:tcPr>
          <w:p>
            <w:pPr>
              <w:autoSpaceDE w:val="0"/>
              <w:autoSpaceDN w:val="0"/>
              <w:adjustRightInd w:val="0"/>
              <w:rPr>
                <w:rFonts w:hint="eastAsia" w:ascii="宋体" w:hAnsi="宋体" w:cs="宋体-简"/>
                <w:szCs w:val="21"/>
              </w:rPr>
            </w:pPr>
            <w:r>
              <w:rPr>
                <w:rFonts w:hint="eastAsia" w:ascii="宋体" w:hAnsi="宋体" w:cs="宋体-简"/>
                <w:szCs w:val="21"/>
              </w:rPr>
              <w:t>整机提供ACl条目数不小于1K条；</w:t>
            </w:r>
          </w:p>
        </w:tc>
      </w:tr>
      <w:tr>
        <w:tblPrEx>
          <w:tblLayout w:type="fixed"/>
          <w:tblCellMar>
            <w:top w:w="0" w:type="dxa"/>
            <w:left w:w="108" w:type="dxa"/>
            <w:bottom w:w="0" w:type="dxa"/>
            <w:right w:w="108" w:type="dxa"/>
          </w:tblCellMar>
        </w:tblPrEx>
        <w:trPr>
          <w:trHeight w:val="285" w:hRule="atLeast"/>
          <w:jc w:val="center"/>
        </w:trPr>
        <w:tc>
          <w:tcPr>
            <w:tcW w:w="206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eastAsia" w:ascii="宋体" w:hAnsi="宋体" w:cs="宋体-简"/>
                <w:szCs w:val="21"/>
              </w:rPr>
            </w:pPr>
          </w:p>
        </w:tc>
        <w:tc>
          <w:tcPr>
            <w:tcW w:w="7320" w:type="dxa"/>
            <w:tcBorders>
              <w:top w:val="single" w:color="auto" w:sz="4" w:space="0"/>
              <w:left w:val="nil"/>
              <w:bottom w:val="single" w:color="auto" w:sz="4" w:space="0"/>
              <w:right w:val="single" w:color="auto" w:sz="4" w:space="0"/>
            </w:tcBorders>
            <w:vAlign w:val="center"/>
          </w:tcPr>
          <w:p>
            <w:pPr>
              <w:autoSpaceDE w:val="0"/>
              <w:autoSpaceDN w:val="0"/>
              <w:adjustRightInd w:val="0"/>
              <w:rPr>
                <w:rFonts w:hint="eastAsia" w:ascii="宋体" w:hAnsi="宋体" w:cs="宋体-简"/>
                <w:szCs w:val="21"/>
              </w:rPr>
            </w:pPr>
            <w:r>
              <w:rPr>
                <w:rFonts w:hint="eastAsia" w:ascii="宋体" w:hAnsi="宋体" w:cs="宋体-简"/>
                <w:szCs w:val="21"/>
              </w:rPr>
              <w:t>支持基于端口和VLAN的 ACL；</w:t>
            </w:r>
          </w:p>
        </w:tc>
      </w:tr>
      <w:tr>
        <w:tblPrEx>
          <w:tblLayout w:type="fixed"/>
          <w:tblCellMar>
            <w:top w:w="0" w:type="dxa"/>
            <w:left w:w="108" w:type="dxa"/>
            <w:bottom w:w="0" w:type="dxa"/>
            <w:right w:w="108" w:type="dxa"/>
          </w:tblCellMar>
        </w:tblPrEx>
        <w:trPr>
          <w:trHeight w:val="285" w:hRule="atLeast"/>
          <w:jc w:val="center"/>
        </w:trPr>
        <w:tc>
          <w:tcPr>
            <w:tcW w:w="206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eastAsia" w:ascii="宋体" w:hAnsi="宋体" w:cs="宋体-简"/>
                <w:szCs w:val="21"/>
              </w:rPr>
            </w:pPr>
          </w:p>
        </w:tc>
        <w:tc>
          <w:tcPr>
            <w:tcW w:w="7320" w:type="dxa"/>
            <w:tcBorders>
              <w:top w:val="single" w:color="auto" w:sz="4" w:space="0"/>
              <w:left w:val="nil"/>
              <w:bottom w:val="single" w:color="auto" w:sz="4" w:space="0"/>
              <w:right w:val="single" w:color="auto" w:sz="4" w:space="0"/>
            </w:tcBorders>
            <w:vAlign w:val="center"/>
          </w:tcPr>
          <w:p>
            <w:pPr>
              <w:autoSpaceDE w:val="0"/>
              <w:autoSpaceDN w:val="0"/>
              <w:adjustRightInd w:val="0"/>
              <w:rPr>
                <w:rFonts w:hint="eastAsia" w:ascii="宋体" w:hAnsi="宋体" w:cs="宋体-简"/>
                <w:szCs w:val="21"/>
              </w:rPr>
            </w:pPr>
            <w:r>
              <w:rPr>
                <w:rFonts w:hint="eastAsia" w:ascii="宋体" w:hAnsi="宋体" w:cs="宋体-简"/>
                <w:szCs w:val="21"/>
              </w:rPr>
              <w:t>支持IPv6 ACL；</w:t>
            </w:r>
          </w:p>
        </w:tc>
      </w:tr>
      <w:tr>
        <w:tblPrEx>
          <w:tblLayout w:type="fixed"/>
          <w:tblCellMar>
            <w:top w:w="0" w:type="dxa"/>
            <w:left w:w="108" w:type="dxa"/>
            <w:bottom w:w="0" w:type="dxa"/>
            <w:right w:w="108" w:type="dxa"/>
          </w:tblCellMar>
        </w:tblPrEx>
        <w:trPr>
          <w:trHeight w:val="198" w:hRule="atLeast"/>
          <w:jc w:val="center"/>
        </w:trPr>
        <w:tc>
          <w:tcPr>
            <w:tcW w:w="206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eastAsia" w:ascii="宋体" w:hAnsi="宋体" w:cs="宋体-简"/>
                <w:szCs w:val="21"/>
              </w:rPr>
            </w:pPr>
          </w:p>
        </w:tc>
        <w:tc>
          <w:tcPr>
            <w:tcW w:w="7320" w:type="dxa"/>
            <w:tcBorders>
              <w:top w:val="single" w:color="auto" w:sz="4" w:space="0"/>
              <w:left w:val="nil"/>
              <w:bottom w:val="single" w:color="auto" w:sz="4" w:space="0"/>
              <w:right w:val="single" w:color="auto" w:sz="4" w:space="0"/>
            </w:tcBorders>
            <w:vAlign w:val="center"/>
          </w:tcPr>
          <w:p>
            <w:pPr>
              <w:autoSpaceDE w:val="0"/>
              <w:autoSpaceDN w:val="0"/>
              <w:adjustRightInd w:val="0"/>
              <w:rPr>
                <w:rFonts w:hint="eastAsia" w:ascii="宋体" w:hAnsi="宋体" w:cs="宋体-简"/>
                <w:szCs w:val="21"/>
              </w:rPr>
            </w:pPr>
            <w:r>
              <w:rPr>
                <w:rFonts w:hint="eastAsia" w:ascii="宋体" w:hAnsi="宋体" w:cs="宋体-简"/>
                <w:szCs w:val="21"/>
              </w:rPr>
              <w:t>支持出方向ACL，以便于灵活实现数据包过滤；</w:t>
            </w:r>
          </w:p>
        </w:tc>
      </w:tr>
      <w:tr>
        <w:tblPrEx>
          <w:tblLayout w:type="fixed"/>
          <w:tblCellMar>
            <w:top w:w="0" w:type="dxa"/>
            <w:left w:w="108" w:type="dxa"/>
            <w:bottom w:w="0" w:type="dxa"/>
            <w:right w:w="108" w:type="dxa"/>
          </w:tblCellMar>
        </w:tblPrEx>
        <w:trPr>
          <w:trHeight w:val="129" w:hRule="atLeast"/>
          <w:jc w:val="center"/>
        </w:trPr>
        <w:tc>
          <w:tcPr>
            <w:tcW w:w="206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eastAsia" w:ascii="宋体" w:hAnsi="宋体" w:cs="宋体-简"/>
                <w:szCs w:val="21"/>
              </w:rPr>
            </w:pPr>
          </w:p>
        </w:tc>
        <w:tc>
          <w:tcPr>
            <w:tcW w:w="7320" w:type="dxa"/>
            <w:tcBorders>
              <w:top w:val="single" w:color="auto" w:sz="4" w:space="0"/>
              <w:left w:val="nil"/>
              <w:bottom w:val="single" w:color="auto" w:sz="4" w:space="0"/>
              <w:right w:val="single" w:color="auto" w:sz="4" w:space="0"/>
            </w:tcBorders>
            <w:vAlign w:val="center"/>
          </w:tcPr>
          <w:p>
            <w:pPr>
              <w:autoSpaceDE w:val="0"/>
              <w:autoSpaceDN w:val="0"/>
              <w:adjustRightInd w:val="0"/>
              <w:rPr>
                <w:rFonts w:hint="eastAsia" w:ascii="宋体" w:hAnsi="宋体" w:cs="宋体-简"/>
                <w:szCs w:val="21"/>
              </w:rPr>
            </w:pPr>
            <w:r>
              <w:rPr>
                <w:rFonts w:hint="eastAsia" w:ascii="宋体" w:hAnsi="宋体" w:cs="宋体-简"/>
                <w:szCs w:val="21"/>
              </w:rPr>
              <w:t>支持802.1x认证，支持集中式MAC地址认证；</w:t>
            </w:r>
          </w:p>
        </w:tc>
      </w:tr>
      <w:tr>
        <w:tblPrEx>
          <w:tblLayout w:type="fixed"/>
          <w:tblCellMar>
            <w:top w:w="0" w:type="dxa"/>
            <w:left w:w="108" w:type="dxa"/>
            <w:bottom w:w="0" w:type="dxa"/>
            <w:right w:w="108" w:type="dxa"/>
          </w:tblCellMar>
        </w:tblPrEx>
        <w:trPr>
          <w:trHeight w:val="285" w:hRule="atLeast"/>
          <w:jc w:val="center"/>
        </w:trPr>
        <w:tc>
          <w:tcPr>
            <w:tcW w:w="2061"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eastAsia" w:ascii="宋体" w:hAnsi="宋体" w:cs="宋体-简"/>
                <w:szCs w:val="21"/>
              </w:rPr>
            </w:pPr>
            <w:r>
              <w:rPr>
                <w:rFonts w:hint="eastAsia" w:ascii="宋体" w:hAnsi="宋体" w:cs="宋体-简"/>
                <w:szCs w:val="21"/>
              </w:rPr>
              <w:t>▲SDN/OPENFLOW</w:t>
            </w:r>
          </w:p>
        </w:tc>
        <w:tc>
          <w:tcPr>
            <w:tcW w:w="7320" w:type="dxa"/>
            <w:tcBorders>
              <w:top w:val="single" w:color="auto" w:sz="4" w:space="0"/>
              <w:left w:val="nil"/>
              <w:bottom w:val="single" w:color="auto" w:sz="4" w:space="0"/>
              <w:right w:val="single" w:color="auto" w:sz="4" w:space="0"/>
            </w:tcBorders>
            <w:vAlign w:val="center"/>
          </w:tcPr>
          <w:p>
            <w:pPr>
              <w:autoSpaceDE w:val="0"/>
              <w:autoSpaceDN w:val="0"/>
              <w:adjustRightInd w:val="0"/>
              <w:rPr>
                <w:rFonts w:hint="eastAsia" w:ascii="宋体" w:hAnsi="宋体" w:cs="宋体-简"/>
                <w:szCs w:val="21"/>
              </w:rPr>
            </w:pPr>
            <w:r>
              <w:rPr>
                <w:rFonts w:hint="eastAsia" w:ascii="宋体" w:hAnsi="宋体" w:cs="宋体-简"/>
                <w:szCs w:val="21"/>
              </w:rPr>
              <w:t>支持OPENFLOW 1.3标准支持普通模式和Openflow 模式切换</w:t>
            </w:r>
          </w:p>
        </w:tc>
      </w:tr>
      <w:tr>
        <w:tblPrEx>
          <w:tblLayout w:type="fixed"/>
          <w:tblCellMar>
            <w:top w:w="0" w:type="dxa"/>
            <w:left w:w="108" w:type="dxa"/>
            <w:bottom w:w="0" w:type="dxa"/>
            <w:right w:w="108" w:type="dxa"/>
          </w:tblCellMar>
        </w:tblPrEx>
        <w:trPr>
          <w:trHeight w:val="285" w:hRule="atLeast"/>
          <w:jc w:val="center"/>
        </w:trPr>
        <w:tc>
          <w:tcPr>
            <w:tcW w:w="206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eastAsia" w:ascii="宋体" w:hAnsi="宋体" w:cs="宋体-简"/>
                <w:szCs w:val="21"/>
              </w:rPr>
            </w:pPr>
          </w:p>
        </w:tc>
        <w:tc>
          <w:tcPr>
            <w:tcW w:w="7320" w:type="dxa"/>
            <w:tcBorders>
              <w:top w:val="single" w:color="auto" w:sz="4" w:space="0"/>
              <w:left w:val="nil"/>
              <w:bottom w:val="single" w:color="auto" w:sz="4" w:space="0"/>
              <w:right w:val="single" w:color="auto" w:sz="4" w:space="0"/>
            </w:tcBorders>
            <w:vAlign w:val="center"/>
          </w:tcPr>
          <w:p>
            <w:pPr>
              <w:autoSpaceDE w:val="0"/>
              <w:autoSpaceDN w:val="0"/>
              <w:adjustRightInd w:val="0"/>
              <w:rPr>
                <w:rFonts w:hint="eastAsia" w:ascii="宋体" w:hAnsi="宋体" w:cs="宋体-简"/>
                <w:szCs w:val="21"/>
              </w:rPr>
            </w:pPr>
            <w:r>
              <w:rPr>
                <w:rFonts w:hint="eastAsia" w:ascii="宋体" w:hAnsi="宋体" w:cs="宋体-简"/>
                <w:szCs w:val="21"/>
              </w:rPr>
              <w:t>支持多表流水线</w:t>
            </w:r>
          </w:p>
        </w:tc>
      </w:tr>
      <w:tr>
        <w:tblPrEx>
          <w:tblLayout w:type="fixed"/>
          <w:tblCellMar>
            <w:top w:w="0" w:type="dxa"/>
            <w:left w:w="108" w:type="dxa"/>
            <w:bottom w:w="0" w:type="dxa"/>
            <w:right w:w="108" w:type="dxa"/>
          </w:tblCellMar>
        </w:tblPrEx>
        <w:trPr>
          <w:trHeight w:val="285" w:hRule="atLeast"/>
          <w:jc w:val="center"/>
        </w:trPr>
        <w:tc>
          <w:tcPr>
            <w:tcW w:w="206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eastAsia" w:ascii="宋体" w:hAnsi="宋体" w:cs="宋体-简"/>
                <w:szCs w:val="21"/>
              </w:rPr>
            </w:pPr>
          </w:p>
        </w:tc>
        <w:tc>
          <w:tcPr>
            <w:tcW w:w="7320" w:type="dxa"/>
            <w:tcBorders>
              <w:top w:val="single" w:color="auto" w:sz="4" w:space="0"/>
              <w:left w:val="nil"/>
              <w:bottom w:val="single" w:color="auto" w:sz="4" w:space="0"/>
              <w:right w:val="single" w:color="auto" w:sz="4" w:space="0"/>
            </w:tcBorders>
            <w:vAlign w:val="center"/>
          </w:tcPr>
          <w:p>
            <w:pPr>
              <w:autoSpaceDE w:val="0"/>
              <w:autoSpaceDN w:val="0"/>
              <w:adjustRightInd w:val="0"/>
              <w:rPr>
                <w:rFonts w:hint="eastAsia" w:ascii="宋体" w:hAnsi="宋体" w:cs="宋体-简"/>
                <w:szCs w:val="21"/>
              </w:rPr>
            </w:pPr>
            <w:r>
              <w:rPr>
                <w:rFonts w:hint="eastAsia" w:ascii="宋体" w:hAnsi="宋体" w:cs="宋体-简"/>
                <w:szCs w:val="21"/>
              </w:rPr>
              <w:t>支持Group table</w:t>
            </w:r>
          </w:p>
        </w:tc>
      </w:tr>
      <w:tr>
        <w:tblPrEx>
          <w:tblLayout w:type="fixed"/>
          <w:tblCellMar>
            <w:top w:w="0" w:type="dxa"/>
            <w:left w:w="108" w:type="dxa"/>
            <w:bottom w:w="0" w:type="dxa"/>
            <w:right w:w="108" w:type="dxa"/>
          </w:tblCellMar>
        </w:tblPrEx>
        <w:trPr>
          <w:trHeight w:val="105" w:hRule="atLeast"/>
          <w:jc w:val="center"/>
        </w:trPr>
        <w:tc>
          <w:tcPr>
            <w:tcW w:w="206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eastAsia" w:ascii="宋体" w:hAnsi="宋体" w:cs="宋体-简"/>
                <w:szCs w:val="21"/>
              </w:rPr>
            </w:pPr>
          </w:p>
        </w:tc>
        <w:tc>
          <w:tcPr>
            <w:tcW w:w="7320" w:type="dxa"/>
            <w:tcBorders>
              <w:top w:val="single" w:color="auto" w:sz="4" w:space="0"/>
              <w:left w:val="nil"/>
              <w:bottom w:val="single" w:color="auto" w:sz="4" w:space="0"/>
              <w:right w:val="single" w:color="auto" w:sz="4" w:space="0"/>
            </w:tcBorders>
            <w:vAlign w:val="center"/>
          </w:tcPr>
          <w:p>
            <w:pPr>
              <w:autoSpaceDE w:val="0"/>
              <w:autoSpaceDN w:val="0"/>
              <w:adjustRightInd w:val="0"/>
              <w:rPr>
                <w:rFonts w:hint="eastAsia" w:ascii="宋体" w:hAnsi="宋体" w:cs="宋体-简"/>
                <w:szCs w:val="21"/>
              </w:rPr>
            </w:pPr>
            <w:r>
              <w:rPr>
                <w:rFonts w:hint="eastAsia" w:ascii="宋体" w:hAnsi="宋体" w:cs="宋体-简"/>
                <w:szCs w:val="21"/>
              </w:rPr>
              <w:t>支持Meter</w:t>
            </w:r>
          </w:p>
        </w:tc>
      </w:tr>
      <w:tr>
        <w:tblPrEx>
          <w:tblLayout w:type="fixed"/>
          <w:tblCellMar>
            <w:top w:w="0" w:type="dxa"/>
            <w:left w:w="108" w:type="dxa"/>
            <w:bottom w:w="0" w:type="dxa"/>
            <w:right w:w="108" w:type="dxa"/>
          </w:tblCellMar>
        </w:tblPrEx>
        <w:trPr>
          <w:trHeight w:val="285" w:hRule="atLeast"/>
          <w:jc w:val="center"/>
        </w:trPr>
        <w:tc>
          <w:tcPr>
            <w:tcW w:w="2061"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eastAsia" w:ascii="宋体" w:hAnsi="宋体" w:cs="宋体-简"/>
                <w:szCs w:val="21"/>
              </w:rPr>
            </w:pPr>
            <w:r>
              <w:rPr>
                <w:rFonts w:hint="eastAsia" w:ascii="宋体" w:hAnsi="宋体" w:cs="宋体-简"/>
                <w:szCs w:val="21"/>
              </w:rPr>
              <w:t>管理和维护</w:t>
            </w:r>
          </w:p>
        </w:tc>
        <w:tc>
          <w:tcPr>
            <w:tcW w:w="7320" w:type="dxa"/>
            <w:tcBorders>
              <w:top w:val="single" w:color="auto" w:sz="4" w:space="0"/>
              <w:left w:val="nil"/>
              <w:bottom w:val="single" w:color="auto" w:sz="4" w:space="0"/>
              <w:right w:val="single" w:color="auto" w:sz="4" w:space="0"/>
            </w:tcBorders>
            <w:vAlign w:val="center"/>
          </w:tcPr>
          <w:p>
            <w:pPr>
              <w:autoSpaceDE w:val="0"/>
              <w:autoSpaceDN w:val="0"/>
              <w:adjustRightInd w:val="0"/>
              <w:rPr>
                <w:rFonts w:hint="eastAsia" w:ascii="宋体" w:hAnsi="宋体" w:cs="宋体-简"/>
                <w:szCs w:val="21"/>
              </w:rPr>
            </w:pPr>
            <w:r>
              <w:rPr>
                <w:rFonts w:hint="eastAsia" w:ascii="宋体" w:hAnsi="宋体" w:cs="宋体-简"/>
                <w:szCs w:val="21"/>
              </w:rPr>
              <w:t>支持SNMP V1/V2/V3、RMON、SSHV2</w:t>
            </w:r>
          </w:p>
        </w:tc>
      </w:tr>
      <w:tr>
        <w:tblPrEx>
          <w:tblLayout w:type="fixed"/>
          <w:tblCellMar>
            <w:top w:w="0" w:type="dxa"/>
            <w:left w:w="108" w:type="dxa"/>
            <w:bottom w:w="0" w:type="dxa"/>
            <w:right w:w="108" w:type="dxa"/>
          </w:tblCellMar>
        </w:tblPrEx>
        <w:trPr>
          <w:trHeight w:val="454" w:hRule="atLeast"/>
          <w:jc w:val="center"/>
        </w:trPr>
        <w:tc>
          <w:tcPr>
            <w:tcW w:w="206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eastAsia" w:ascii="宋体" w:hAnsi="宋体" w:cs="宋体-简"/>
                <w:szCs w:val="21"/>
              </w:rPr>
            </w:pPr>
          </w:p>
        </w:tc>
        <w:tc>
          <w:tcPr>
            <w:tcW w:w="73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eastAsia" w:ascii="宋体" w:hAnsi="宋体" w:cs="宋体-简"/>
                <w:szCs w:val="21"/>
              </w:rPr>
            </w:pPr>
            <w:r>
              <w:rPr>
                <w:rFonts w:hint="eastAsia" w:ascii="宋体" w:hAnsi="宋体" w:cs="宋体-简"/>
                <w:szCs w:val="21"/>
              </w:rPr>
              <w:t>支持OAM(802.1AG， 802.3AH)以太网运行、维护和管理标准</w:t>
            </w:r>
          </w:p>
        </w:tc>
      </w:tr>
      <w:tr>
        <w:tblPrEx>
          <w:tblLayout w:type="fixed"/>
          <w:tblCellMar>
            <w:top w:w="0" w:type="dxa"/>
            <w:left w:w="108" w:type="dxa"/>
            <w:bottom w:w="0" w:type="dxa"/>
            <w:right w:w="108" w:type="dxa"/>
          </w:tblCellMar>
        </w:tblPrEx>
        <w:trPr>
          <w:trHeight w:val="285" w:hRule="atLeast"/>
          <w:jc w:val="center"/>
        </w:trPr>
        <w:tc>
          <w:tcPr>
            <w:tcW w:w="2061"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eastAsia" w:ascii="宋体" w:hAnsi="宋体" w:cs="宋体-简"/>
                <w:szCs w:val="21"/>
              </w:rPr>
            </w:pPr>
            <w:r>
              <w:rPr>
                <w:rFonts w:hint="eastAsia" w:ascii="宋体" w:hAnsi="宋体" w:cs="宋体-简"/>
                <w:szCs w:val="21"/>
              </w:rPr>
              <w:t>绿色节能</w:t>
            </w:r>
          </w:p>
        </w:tc>
        <w:tc>
          <w:tcPr>
            <w:tcW w:w="7320" w:type="dxa"/>
            <w:tcBorders>
              <w:top w:val="single" w:color="auto" w:sz="4" w:space="0"/>
              <w:left w:val="nil"/>
              <w:bottom w:val="single" w:color="auto" w:sz="4" w:space="0"/>
              <w:right w:val="single" w:color="auto" w:sz="4" w:space="0"/>
            </w:tcBorders>
            <w:vAlign w:val="center"/>
          </w:tcPr>
          <w:p>
            <w:pPr>
              <w:autoSpaceDE w:val="0"/>
              <w:autoSpaceDN w:val="0"/>
              <w:adjustRightInd w:val="0"/>
              <w:rPr>
                <w:rFonts w:hint="eastAsia" w:ascii="宋体" w:hAnsi="宋体" w:cs="宋体-简"/>
                <w:szCs w:val="21"/>
              </w:rPr>
            </w:pPr>
            <w:r>
              <w:rPr>
                <w:rFonts w:hint="eastAsia" w:ascii="宋体" w:hAnsi="宋体" w:cs="宋体-简"/>
                <w:szCs w:val="21"/>
              </w:rPr>
              <w:t>符合IEEE 802.3az（EEE）节能标准</w:t>
            </w:r>
          </w:p>
        </w:tc>
      </w:tr>
      <w:tr>
        <w:tblPrEx>
          <w:tblLayout w:type="fixed"/>
          <w:tblCellMar>
            <w:top w:w="0" w:type="dxa"/>
            <w:left w:w="108" w:type="dxa"/>
            <w:bottom w:w="0" w:type="dxa"/>
            <w:right w:w="108" w:type="dxa"/>
          </w:tblCellMar>
        </w:tblPrEx>
        <w:trPr>
          <w:trHeight w:val="285" w:hRule="atLeast"/>
          <w:jc w:val="center"/>
        </w:trPr>
        <w:tc>
          <w:tcPr>
            <w:tcW w:w="206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eastAsia" w:ascii="宋体" w:hAnsi="宋体" w:cs="宋体-简"/>
                <w:szCs w:val="21"/>
              </w:rPr>
            </w:pPr>
          </w:p>
        </w:tc>
        <w:tc>
          <w:tcPr>
            <w:tcW w:w="7320" w:type="dxa"/>
            <w:tcBorders>
              <w:top w:val="single" w:color="auto" w:sz="4" w:space="0"/>
              <w:left w:val="nil"/>
              <w:bottom w:val="single" w:color="auto" w:sz="4" w:space="0"/>
              <w:right w:val="single" w:color="auto" w:sz="4" w:space="0"/>
            </w:tcBorders>
            <w:vAlign w:val="center"/>
          </w:tcPr>
          <w:p>
            <w:pPr>
              <w:autoSpaceDE w:val="0"/>
              <w:autoSpaceDN w:val="0"/>
              <w:adjustRightInd w:val="0"/>
              <w:rPr>
                <w:rFonts w:hint="eastAsia" w:ascii="宋体" w:hAnsi="宋体" w:cs="宋体-简"/>
                <w:szCs w:val="21"/>
              </w:rPr>
            </w:pPr>
            <w:r>
              <w:rPr>
                <w:rFonts w:hint="eastAsia" w:ascii="宋体" w:hAnsi="宋体" w:cs="宋体-简"/>
                <w:szCs w:val="21"/>
              </w:rPr>
              <w:t>端口定时down功能（Schedule job）</w:t>
            </w:r>
          </w:p>
        </w:tc>
      </w:tr>
      <w:tr>
        <w:tblPrEx>
          <w:tblLayout w:type="fixed"/>
          <w:tblCellMar>
            <w:top w:w="0" w:type="dxa"/>
            <w:left w:w="108" w:type="dxa"/>
            <w:bottom w:w="0" w:type="dxa"/>
            <w:right w:w="108" w:type="dxa"/>
          </w:tblCellMar>
        </w:tblPrEx>
        <w:trPr>
          <w:trHeight w:val="343" w:hRule="atLeast"/>
          <w:jc w:val="center"/>
        </w:trPr>
        <w:tc>
          <w:tcPr>
            <w:tcW w:w="206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eastAsia" w:ascii="宋体" w:hAnsi="宋体" w:cs="宋体-简"/>
                <w:szCs w:val="21"/>
              </w:rPr>
            </w:pPr>
          </w:p>
        </w:tc>
        <w:tc>
          <w:tcPr>
            <w:tcW w:w="7320" w:type="dxa"/>
            <w:tcBorders>
              <w:top w:val="single" w:color="auto" w:sz="4" w:space="0"/>
              <w:left w:val="nil"/>
              <w:bottom w:val="single" w:color="auto" w:sz="4" w:space="0"/>
              <w:right w:val="single" w:color="auto" w:sz="4" w:space="0"/>
            </w:tcBorders>
            <w:vAlign w:val="center"/>
          </w:tcPr>
          <w:p>
            <w:pPr>
              <w:autoSpaceDE w:val="0"/>
              <w:autoSpaceDN w:val="0"/>
              <w:adjustRightInd w:val="0"/>
              <w:rPr>
                <w:rFonts w:hint="eastAsia" w:ascii="宋体" w:hAnsi="宋体" w:cs="宋体-简"/>
                <w:szCs w:val="21"/>
              </w:rPr>
            </w:pPr>
            <w:r>
              <w:rPr>
                <w:rFonts w:hint="eastAsia" w:ascii="宋体" w:hAnsi="宋体" w:cs="宋体-简"/>
                <w:szCs w:val="21"/>
              </w:rPr>
              <w:t>支持端口休眠，关闭没有应用的端口，节省能源</w:t>
            </w:r>
          </w:p>
        </w:tc>
      </w:tr>
      <w:tr>
        <w:tblPrEx>
          <w:tblLayout w:type="fixed"/>
          <w:tblCellMar>
            <w:top w:w="0" w:type="dxa"/>
            <w:left w:w="108" w:type="dxa"/>
            <w:bottom w:w="0" w:type="dxa"/>
            <w:right w:w="108" w:type="dxa"/>
          </w:tblCellMar>
        </w:tblPrEx>
        <w:trPr>
          <w:trHeight w:val="263" w:hRule="atLeast"/>
          <w:jc w:val="center"/>
        </w:trPr>
        <w:tc>
          <w:tcPr>
            <w:tcW w:w="206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eastAsia" w:ascii="宋体" w:hAnsi="宋体" w:cs="宋体-简"/>
                <w:szCs w:val="21"/>
              </w:rPr>
            </w:pPr>
          </w:p>
        </w:tc>
        <w:tc>
          <w:tcPr>
            <w:tcW w:w="7320" w:type="dxa"/>
            <w:tcBorders>
              <w:top w:val="single" w:color="auto" w:sz="4" w:space="0"/>
              <w:left w:val="nil"/>
              <w:bottom w:val="single" w:color="auto" w:sz="4" w:space="0"/>
              <w:right w:val="single" w:color="auto" w:sz="4" w:space="0"/>
            </w:tcBorders>
            <w:vAlign w:val="center"/>
          </w:tcPr>
          <w:p>
            <w:pPr>
              <w:autoSpaceDE w:val="0"/>
              <w:autoSpaceDN w:val="0"/>
              <w:adjustRightInd w:val="0"/>
              <w:rPr>
                <w:rFonts w:hint="eastAsia" w:ascii="宋体" w:hAnsi="宋体" w:cs="宋体-简"/>
                <w:szCs w:val="21"/>
              </w:rPr>
            </w:pPr>
            <w:r>
              <w:rPr>
                <w:rFonts w:hint="eastAsia" w:ascii="宋体" w:hAnsi="宋体" w:cs="宋体-简"/>
                <w:szCs w:val="21"/>
              </w:rPr>
              <w:t>支持智能风扇调速</w:t>
            </w:r>
          </w:p>
        </w:tc>
      </w:tr>
      <w:tr>
        <w:tblPrEx>
          <w:tblLayout w:type="fixed"/>
          <w:tblCellMar>
            <w:top w:w="0" w:type="dxa"/>
            <w:left w:w="108" w:type="dxa"/>
            <w:bottom w:w="0" w:type="dxa"/>
            <w:right w:w="108" w:type="dxa"/>
          </w:tblCellMar>
        </w:tblPrEx>
        <w:trPr>
          <w:trHeight w:val="597" w:hRule="atLeast"/>
          <w:jc w:val="center"/>
        </w:trPr>
        <w:tc>
          <w:tcPr>
            <w:tcW w:w="206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eastAsia" w:ascii="宋体" w:hAnsi="宋体" w:cs="宋体-简"/>
                <w:szCs w:val="21"/>
              </w:rPr>
            </w:pPr>
            <w:r>
              <w:rPr>
                <w:rFonts w:hint="eastAsia" w:ascii="宋体" w:hAnsi="宋体" w:cs="宋体-简"/>
                <w:szCs w:val="21"/>
              </w:rPr>
              <w:t>▲资质认证</w:t>
            </w:r>
          </w:p>
        </w:tc>
        <w:tc>
          <w:tcPr>
            <w:tcW w:w="7320" w:type="dxa"/>
            <w:tcBorders>
              <w:top w:val="single" w:color="auto" w:sz="4" w:space="0"/>
              <w:left w:val="nil"/>
              <w:bottom w:val="single" w:color="auto" w:sz="4" w:space="0"/>
              <w:right w:val="single" w:color="auto" w:sz="4" w:space="0"/>
            </w:tcBorders>
            <w:vAlign w:val="center"/>
          </w:tcPr>
          <w:p>
            <w:pPr>
              <w:autoSpaceDE w:val="0"/>
              <w:autoSpaceDN w:val="0"/>
              <w:adjustRightInd w:val="0"/>
              <w:rPr>
                <w:rFonts w:hint="eastAsia" w:ascii="宋体" w:hAnsi="宋体" w:cs="宋体-简"/>
                <w:szCs w:val="21"/>
              </w:rPr>
            </w:pPr>
            <w:r>
              <w:rPr>
                <w:rFonts w:hint="eastAsia" w:ascii="宋体" w:hAnsi="宋体" w:cs="宋体-简"/>
                <w:szCs w:val="21"/>
              </w:rPr>
              <w:t>投标产品制造厂商必需通过知识产权管理体系认证，提供知识产权管理体系认证证书，提供复印件；</w:t>
            </w:r>
          </w:p>
        </w:tc>
      </w:tr>
      <w:tr>
        <w:tblPrEx>
          <w:tblLayout w:type="fixed"/>
          <w:tblCellMar>
            <w:top w:w="0" w:type="dxa"/>
            <w:left w:w="108" w:type="dxa"/>
            <w:bottom w:w="0" w:type="dxa"/>
            <w:right w:w="108" w:type="dxa"/>
          </w:tblCellMar>
        </w:tblPrEx>
        <w:trPr>
          <w:trHeight w:val="597" w:hRule="atLeast"/>
          <w:jc w:val="center"/>
        </w:trPr>
        <w:tc>
          <w:tcPr>
            <w:tcW w:w="206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eastAsia" w:ascii="宋体" w:hAnsi="宋体" w:cs="宋体-简"/>
                <w:szCs w:val="21"/>
              </w:rPr>
            </w:pPr>
            <w:r>
              <w:rPr>
                <w:rFonts w:hint="eastAsia" w:ascii="宋体" w:hAnsi="宋体" w:cs="宋体-简"/>
                <w:szCs w:val="21"/>
              </w:rPr>
              <w:t>▲原厂商质保</w:t>
            </w:r>
          </w:p>
        </w:tc>
        <w:tc>
          <w:tcPr>
            <w:tcW w:w="7320" w:type="dxa"/>
            <w:tcBorders>
              <w:top w:val="single" w:color="auto" w:sz="4" w:space="0"/>
              <w:left w:val="nil"/>
              <w:bottom w:val="single" w:color="auto" w:sz="4" w:space="0"/>
              <w:right w:val="single" w:color="auto" w:sz="4" w:space="0"/>
            </w:tcBorders>
            <w:vAlign w:val="center"/>
          </w:tcPr>
          <w:p>
            <w:pPr>
              <w:autoSpaceDE w:val="0"/>
              <w:autoSpaceDN w:val="0"/>
              <w:adjustRightInd w:val="0"/>
              <w:rPr>
                <w:rFonts w:hint="eastAsia" w:ascii="宋体" w:hAnsi="宋体" w:cs="宋体-简"/>
                <w:szCs w:val="21"/>
              </w:rPr>
            </w:pPr>
            <w:r>
              <w:rPr>
                <w:rFonts w:hint="eastAsia" w:ascii="宋体" w:hAnsi="宋体" w:cs="宋体-简"/>
                <w:szCs w:val="21"/>
              </w:rPr>
              <w:t>提供设备原厂商针对此项目</w:t>
            </w:r>
            <w:r>
              <w:rPr>
                <w:rFonts w:ascii="宋体" w:hAnsi="宋体" w:cs="宋体-简"/>
                <w:szCs w:val="21"/>
              </w:rPr>
              <w:t>五</w:t>
            </w:r>
            <w:r>
              <w:rPr>
                <w:rFonts w:hint="eastAsia" w:ascii="宋体" w:hAnsi="宋体" w:cs="宋体-简"/>
                <w:szCs w:val="21"/>
              </w:rPr>
              <w:t>年质保服务函</w:t>
            </w:r>
          </w:p>
        </w:tc>
      </w:tr>
    </w:tbl>
    <w:p>
      <w:pPr>
        <w:pStyle w:val="2"/>
        <w:jc w:val="both"/>
        <w:rPr>
          <w:rFonts w:hint="eastAsia" w:ascii="宋体" w:hAnsi="宋体" w:cs="宋体-简"/>
          <w:sz w:val="21"/>
          <w:szCs w:val="21"/>
        </w:rPr>
      </w:pPr>
    </w:p>
    <w:p>
      <w:pPr>
        <w:widowControl/>
        <w:textAlignment w:val="center"/>
        <w:rPr>
          <w:rFonts w:hint="eastAsia" w:ascii="宋体" w:hAnsi="宋体" w:cs="宋体-简"/>
          <w:b/>
          <w:color w:val="000000"/>
          <w:kern w:val="0"/>
          <w:szCs w:val="21"/>
          <w:lang w:bidi="ar"/>
        </w:rPr>
      </w:pPr>
      <w:r>
        <w:rPr>
          <w:rFonts w:hint="eastAsia" w:ascii="宋体" w:hAnsi="宋体" w:cs="宋体-简"/>
          <w:b/>
          <w:color w:val="000000"/>
          <w:kern w:val="0"/>
          <w:szCs w:val="21"/>
          <w:lang w:bidi="ar"/>
        </w:rPr>
        <w:t>2.5、前端设备接入交换机</w:t>
      </w:r>
    </w:p>
    <w:tbl>
      <w:tblPr>
        <w:tblStyle w:val="4"/>
        <w:tblW w:w="9340" w:type="dxa"/>
        <w:tblInd w:w="-399" w:type="dxa"/>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Layout w:type="fixed"/>
        <w:tblCellMar>
          <w:top w:w="0" w:type="dxa"/>
          <w:left w:w="0" w:type="dxa"/>
          <w:bottom w:w="0" w:type="dxa"/>
          <w:right w:w="0" w:type="dxa"/>
        </w:tblCellMar>
      </w:tblPr>
      <w:tblGrid>
        <w:gridCol w:w="2040"/>
        <w:gridCol w:w="7300"/>
      </w:tblGrid>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Layout w:type="fixed"/>
          <w:tblCellMar>
            <w:top w:w="0" w:type="dxa"/>
            <w:left w:w="0" w:type="dxa"/>
            <w:bottom w:w="0" w:type="dxa"/>
            <w:right w:w="0" w:type="dxa"/>
          </w:tblCellMar>
        </w:tblPrEx>
        <w:trPr>
          <w:trHeight w:val="471" w:hRule="atLeast"/>
        </w:trPr>
        <w:tc>
          <w:tcPr>
            <w:tcW w:w="2040" w:type="dxa"/>
            <w:tcBorders>
              <w:top w:val="single" w:color="auto" w:sz="8" w:space="0"/>
              <w:left w:val="single" w:color="auto" w:sz="8" w:space="0"/>
              <w:bottom w:val="single" w:color="000000" w:sz="4" w:space="0"/>
              <w:right w:val="single" w:color="auto" w:sz="8" w:space="0"/>
            </w:tcBorders>
            <w:tcMar>
              <w:top w:w="0" w:type="dxa"/>
              <w:left w:w="108" w:type="dxa"/>
              <w:bottom w:w="0" w:type="dxa"/>
              <w:right w:w="108" w:type="dxa"/>
            </w:tcMar>
            <w:vAlign w:val="top"/>
          </w:tcPr>
          <w:p>
            <w:pPr>
              <w:widowControl/>
              <w:spacing w:before="100" w:beforeAutospacing="1" w:after="100" w:afterAutospacing="1" w:line="315" w:lineRule="atLeast"/>
              <w:jc w:val="center"/>
              <w:rPr>
                <w:rFonts w:hint="eastAsia" w:ascii="宋体" w:hAnsi="宋体" w:cs="宋体-简"/>
                <w:kern w:val="0"/>
                <w:szCs w:val="21"/>
              </w:rPr>
            </w:pPr>
            <w:r>
              <w:rPr>
                <w:rFonts w:hint="eastAsia" w:ascii="宋体" w:hAnsi="宋体" w:cs="宋体-简"/>
                <w:b/>
                <w:bCs/>
                <w:kern w:val="0"/>
                <w:szCs w:val="21"/>
              </w:rPr>
              <w:t>功能及技术指标</w:t>
            </w:r>
          </w:p>
        </w:tc>
        <w:tc>
          <w:tcPr>
            <w:tcW w:w="7300" w:type="dxa"/>
            <w:tcBorders>
              <w:top w:val="single" w:color="auto" w:sz="8" w:space="0"/>
              <w:left w:val="nil"/>
              <w:bottom w:val="single" w:color="000000" w:sz="4" w:space="0"/>
              <w:right w:val="single" w:color="auto" w:sz="8" w:space="0"/>
            </w:tcBorders>
            <w:tcMar>
              <w:top w:w="0" w:type="dxa"/>
              <w:left w:w="108" w:type="dxa"/>
              <w:bottom w:w="0" w:type="dxa"/>
              <w:right w:w="108" w:type="dxa"/>
            </w:tcMar>
            <w:vAlign w:val="top"/>
          </w:tcPr>
          <w:p>
            <w:pPr>
              <w:widowControl/>
              <w:spacing w:before="100" w:beforeAutospacing="1" w:after="100" w:afterAutospacing="1" w:line="315" w:lineRule="atLeast"/>
              <w:jc w:val="center"/>
              <w:rPr>
                <w:rFonts w:hint="eastAsia" w:ascii="宋体" w:hAnsi="宋体" w:cs="宋体-简"/>
                <w:kern w:val="0"/>
                <w:szCs w:val="21"/>
              </w:rPr>
            </w:pPr>
            <w:r>
              <w:rPr>
                <w:rFonts w:hint="eastAsia" w:ascii="宋体" w:hAnsi="宋体" w:cs="宋体-简"/>
                <w:b/>
                <w:bCs/>
                <w:kern w:val="0"/>
                <w:szCs w:val="21"/>
              </w:rPr>
              <w:t>单台设备技术要求(</w:t>
            </w:r>
            <w:r>
              <w:rPr>
                <w:rFonts w:hint="eastAsia" w:ascii="宋体" w:hAnsi="宋体" w:cs="宋体-简"/>
                <w:kern w:val="0"/>
                <w:szCs w:val="21"/>
              </w:rPr>
              <w:t>★</w:t>
            </w:r>
            <w:r>
              <w:rPr>
                <w:rFonts w:hint="eastAsia" w:ascii="宋体" w:hAnsi="宋体" w:cs="宋体-简"/>
                <w:b/>
                <w:bCs/>
                <w:kern w:val="0"/>
                <w:szCs w:val="21"/>
              </w:rPr>
              <w:t>为关键指标，不允许负偏离)</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Layout w:type="fixed"/>
          <w:tblCellMar>
            <w:top w:w="0" w:type="dxa"/>
            <w:left w:w="0" w:type="dxa"/>
            <w:bottom w:w="0" w:type="dxa"/>
            <w:right w:w="0" w:type="dxa"/>
          </w:tblCellMar>
        </w:tblPrEx>
        <w:trPr>
          <w:trHeight w:val="344" w:hRule="atLeast"/>
        </w:trPr>
        <w:tc>
          <w:tcPr>
            <w:tcW w:w="2040" w:type="dxa"/>
            <w:tcBorders>
              <w:top w:val="single" w:color="000000" w:sz="4" w:space="0"/>
              <w:left w:val="single" w:color="auto" w:sz="8" w:space="0"/>
              <w:bottom w:val="single" w:color="auto" w:sz="8" w:space="0"/>
              <w:right w:val="single" w:color="auto" w:sz="8" w:space="0"/>
            </w:tcBorders>
            <w:tcMar>
              <w:top w:w="0" w:type="dxa"/>
              <w:left w:w="108" w:type="dxa"/>
              <w:bottom w:w="0" w:type="dxa"/>
              <w:right w:w="108" w:type="dxa"/>
            </w:tcMar>
            <w:vAlign w:val="top"/>
          </w:tcPr>
          <w:p>
            <w:pPr>
              <w:ind w:left="45"/>
              <w:textAlignment w:val="center"/>
              <w:rPr>
                <w:rFonts w:hint="eastAsia" w:ascii="宋体" w:hAnsi="宋体" w:cs="宋体-简"/>
                <w:b/>
                <w:bCs/>
                <w:kern w:val="0"/>
                <w:szCs w:val="21"/>
              </w:rPr>
            </w:pPr>
            <w:r>
              <w:rPr>
                <w:rFonts w:hint="eastAsia" w:ascii="宋体" w:hAnsi="宋体" w:cs="宋体-简"/>
                <w:color w:val="000000"/>
                <w:kern w:val="0"/>
                <w:szCs w:val="21"/>
                <w:lang w:bidi="ar"/>
              </w:rPr>
              <w:t>品牌</w:t>
            </w:r>
          </w:p>
        </w:tc>
        <w:tc>
          <w:tcPr>
            <w:tcW w:w="7300" w:type="dxa"/>
            <w:tcBorders>
              <w:top w:val="single" w:color="000000" w:sz="4" w:space="0"/>
              <w:left w:val="nil"/>
              <w:bottom w:val="single" w:color="auto" w:sz="8" w:space="0"/>
              <w:right w:val="single" w:color="auto" w:sz="8" w:space="0"/>
            </w:tcBorders>
            <w:tcMar>
              <w:top w:w="0" w:type="dxa"/>
              <w:left w:w="108" w:type="dxa"/>
              <w:bottom w:w="0" w:type="dxa"/>
              <w:right w:w="108" w:type="dxa"/>
            </w:tcMar>
            <w:vAlign w:val="top"/>
          </w:tcPr>
          <w:p>
            <w:pPr>
              <w:ind w:left="45"/>
              <w:textAlignment w:val="center"/>
              <w:rPr>
                <w:rFonts w:hint="eastAsia" w:ascii="宋体" w:hAnsi="宋体" w:cs="宋体-简"/>
                <w:b/>
                <w:bCs/>
                <w:kern w:val="0"/>
                <w:szCs w:val="21"/>
              </w:rPr>
            </w:pPr>
            <w:r>
              <w:rPr>
                <w:rFonts w:hint="eastAsia" w:ascii="宋体" w:hAnsi="宋体" w:cs="宋体-简"/>
                <w:szCs w:val="21"/>
              </w:rPr>
              <w:t>与大数据万兆交换机同品牌，保证兼容。</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Layout w:type="fixed"/>
          <w:tblCellMar>
            <w:top w:w="0" w:type="dxa"/>
            <w:left w:w="0" w:type="dxa"/>
            <w:bottom w:w="0" w:type="dxa"/>
            <w:right w:w="0" w:type="dxa"/>
          </w:tblCellMar>
        </w:tblPrEx>
        <w:tc>
          <w:tcPr>
            <w:tcW w:w="204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autoSpaceDE w:val="0"/>
              <w:autoSpaceDN w:val="0"/>
              <w:adjustRightInd w:val="0"/>
              <w:rPr>
                <w:rFonts w:hint="eastAsia" w:ascii="宋体" w:hAnsi="宋体" w:cs="宋体-简"/>
                <w:szCs w:val="21"/>
              </w:rPr>
            </w:pPr>
            <w:r>
              <w:rPr>
                <w:rFonts w:hint="eastAsia" w:ascii="宋体" w:hAnsi="宋体" w:cs="宋体-简"/>
                <w:szCs w:val="21"/>
              </w:rPr>
              <w:t>交换容量</w:t>
            </w:r>
          </w:p>
        </w:tc>
        <w:tc>
          <w:tcPr>
            <w:tcW w:w="7300" w:type="dxa"/>
            <w:tcBorders>
              <w:top w:val="nil"/>
              <w:left w:val="nil"/>
              <w:bottom w:val="single" w:color="auto" w:sz="8" w:space="0"/>
              <w:right w:val="single" w:color="auto" w:sz="8" w:space="0"/>
            </w:tcBorders>
            <w:tcMar>
              <w:top w:w="0" w:type="dxa"/>
              <w:left w:w="108" w:type="dxa"/>
              <w:bottom w:w="0" w:type="dxa"/>
              <w:right w:w="108" w:type="dxa"/>
            </w:tcMar>
            <w:vAlign w:val="center"/>
          </w:tcPr>
          <w:p>
            <w:pPr>
              <w:autoSpaceDE w:val="0"/>
              <w:autoSpaceDN w:val="0"/>
              <w:adjustRightInd w:val="0"/>
              <w:rPr>
                <w:rFonts w:hint="eastAsia" w:ascii="宋体" w:hAnsi="宋体" w:cs="宋体-简"/>
                <w:szCs w:val="21"/>
              </w:rPr>
            </w:pPr>
            <w:r>
              <w:rPr>
                <w:rFonts w:hint="eastAsia" w:ascii="宋体" w:hAnsi="宋体" w:cs="宋体-简"/>
                <w:szCs w:val="21"/>
              </w:rPr>
              <w:t>≥590Gbps，如果官网有两个不同大小的指标，以小的为准。</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Layout w:type="fixed"/>
          <w:tblCellMar>
            <w:top w:w="0" w:type="dxa"/>
            <w:left w:w="0" w:type="dxa"/>
            <w:bottom w:w="0" w:type="dxa"/>
            <w:right w:w="0" w:type="dxa"/>
          </w:tblCellMar>
        </w:tblPrEx>
        <w:tc>
          <w:tcPr>
            <w:tcW w:w="204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autoSpaceDE w:val="0"/>
              <w:autoSpaceDN w:val="0"/>
              <w:adjustRightInd w:val="0"/>
              <w:rPr>
                <w:rFonts w:hint="eastAsia" w:ascii="宋体" w:hAnsi="宋体" w:cs="宋体-简"/>
                <w:szCs w:val="21"/>
              </w:rPr>
            </w:pPr>
            <w:r>
              <w:rPr>
                <w:rFonts w:hint="eastAsia" w:ascii="宋体" w:hAnsi="宋体" w:cs="宋体-简"/>
                <w:szCs w:val="21"/>
              </w:rPr>
              <w:t>转发性能</w:t>
            </w:r>
          </w:p>
        </w:tc>
        <w:tc>
          <w:tcPr>
            <w:tcW w:w="7300" w:type="dxa"/>
            <w:tcBorders>
              <w:top w:val="nil"/>
              <w:left w:val="nil"/>
              <w:bottom w:val="single" w:color="auto" w:sz="8" w:space="0"/>
              <w:right w:val="single" w:color="auto" w:sz="8" w:space="0"/>
            </w:tcBorders>
            <w:tcMar>
              <w:top w:w="0" w:type="dxa"/>
              <w:left w:w="108" w:type="dxa"/>
              <w:bottom w:w="0" w:type="dxa"/>
              <w:right w:w="108" w:type="dxa"/>
            </w:tcMar>
            <w:vAlign w:val="center"/>
          </w:tcPr>
          <w:p>
            <w:pPr>
              <w:autoSpaceDE w:val="0"/>
              <w:autoSpaceDN w:val="0"/>
              <w:adjustRightInd w:val="0"/>
              <w:rPr>
                <w:rFonts w:hint="eastAsia" w:ascii="宋体" w:hAnsi="宋体" w:cs="宋体-简"/>
                <w:szCs w:val="21"/>
              </w:rPr>
            </w:pPr>
            <w:r>
              <w:rPr>
                <w:rFonts w:hint="eastAsia" w:ascii="宋体" w:hAnsi="宋体" w:cs="宋体-简"/>
                <w:szCs w:val="21"/>
              </w:rPr>
              <w:t>≥210Mpps，如果官网有两个不同大小的指标，以小的为准。</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Layout w:type="fixed"/>
          <w:tblCellMar>
            <w:top w:w="0" w:type="dxa"/>
            <w:left w:w="0" w:type="dxa"/>
            <w:bottom w:w="0" w:type="dxa"/>
            <w:right w:w="0" w:type="dxa"/>
          </w:tblCellMar>
        </w:tblPrEx>
        <w:tc>
          <w:tcPr>
            <w:tcW w:w="2040" w:type="dxa"/>
            <w:tcBorders>
              <w:top w:val="nil"/>
              <w:left w:val="single" w:color="auto" w:sz="8" w:space="0"/>
              <w:right w:val="single" w:color="auto" w:sz="8" w:space="0"/>
            </w:tcBorders>
            <w:tcMar>
              <w:top w:w="0" w:type="dxa"/>
              <w:left w:w="108" w:type="dxa"/>
              <w:bottom w:w="0" w:type="dxa"/>
              <w:right w:w="108" w:type="dxa"/>
            </w:tcMar>
            <w:vAlign w:val="center"/>
          </w:tcPr>
          <w:p>
            <w:pPr>
              <w:autoSpaceDE w:val="0"/>
              <w:autoSpaceDN w:val="0"/>
              <w:adjustRightInd w:val="0"/>
              <w:rPr>
                <w:rFonts w:hint="eastAsia" w:ascii="宋体" w:hAnsi="宋体" w:cs="宋体-简"/>
                <w:szCs w:val="21"/>
              </w:rPr>
            </w:pPr>
            <w:r>
              <w:rPr>
                <w:rFonts w:hint="eastAsia" w:ascii="宋体" w:hAnsi="宋体" w:cs="宋体-简"/>
                <w:szCs w:val="21"/>
              </w:rPr>
              <w:t>★主机固化端口</w:t>
            </w:r>
          </w:p>
        </w:tc>
        <w:tc>
          <w:tcPr>
            <w:tcW w:w="7300" w:type="dxa"/>
            <w:tcBorders>
              <w:top w:val="nil"/>
              <w:left w:val="nil"/>
              <w:bottom w:val="single" w:color="auto" w:sz="8" w:space="0"/>
              <w:right w:val="single" w:color="auto" w:sz="8" w:space="0"/>
            </w:tcBorders>
            <w:tcMar>
              <w:top w:w="0" w:type="dxa"/>
              <w:left w:w="108" w:type="dxa"/>
              <w:bottom w:w="0" w:type="dxa"/>
              <w:right w:w="108" w:type="dxa"/>
            </w:tcMar>
            <w:vAlign w:val="center"/>
          </w:tcPr>
          <w:p>
            <w:pPr>
              <w:autoSpaceDE w:val="0"/>
              <w:autoSpaceDN w:val="0"/>
              <w:adjustRightInd w:val="0"/>
              <w:rPr>
                <w:rFonts w:hint="eastAsia" w:ascii="宋体" w:hAnsi="宋体" w:cs="宋体-简"/>
                <w:szCs w:val="21"/>
              </w:rPr>
            </w:pPr>
            <w:r>
              <w:rPr>
                <w:rFonts w:hint="eastAsia" w:ascii="宋体" w:hAnsi="宋体" w:cs="宋体-简"/>
                <w:szCs w:val="21"/>
              </w:rPr>
              <w:t>千兆电接口数量≥24个，其中至少8个为复用口。</w:t>
            </w:r>
          </w:p>
          <w:p>
            <w:pPr>
              <w:autoSpaceDE w:val="0"/>
              <w:autoSpaceDN w:val="0"/>
              <w:adjustRightInd w:val="0"/>
              <w:rPr>
                <w:rFonts w:hint="eastAsia" w:ascii="宋体" w:hAnsi="宋体" w:cs="宋体-简"/>
                <w:szCs w:val="21"/>
              </w:rPr>
            </w:pPr>
            <w:r>
              <w:rPr>
                <w:rFonts w:hint="eastAsia" w:ascii="宋体" w:hAnsi="宋体" w:cs="宋体-简"/>
                <w:szCs w:val="21"/>
              </w:rPr>
              <w:t>万兆光接口数量≥4个；</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Layout w:type="fixed"/>
          <w:tblCellMar>
            <w:top w:w="0" w:type="dxa"/>
            <w:left w:w="0" w:type="dxa"/>
            <w:bottom w:w="0" w:type="dxa"/>
            <w:right w:w="0" w:type="dxa"/>
          </w:tblCellMar>
        </w:tblPrEx>
        <w:tc>
          <w:tcPr>
            <w:tcW w:w="2040"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rPr>
                <w:rFonts w:hint="eastAsia" w:ascii="宋体" w:hAnsi="宋体" w:cs="宋体-简"/>
                <w:szCs w:val="21"/>
              </w:rPr>
            </w:pPr>
            <w:r>
              <w:rPr>
                <w:rFonts w:hint="eastAsia" w:ascii="宋体" w:hAnsi="宋体" w:cs="宋体-简"/>
                <w:szCs w:val="21"/>
              </w:rPr>
              <w:t xml:space="preserve"> 扩展槽</w:t>
            </w:r>
          </w:p>
        </w:tc>
        <w:tc>
          <w:tcPr>
            <w:tcW w:w="7300" w:type="dxa"/>
            <w:tcBorders>
              <w:top w:val="nil"/>
              <w:left w:val="nil"/>
              <w:bottom w:val="single" w:color="auto" w:sz="8" w:space="0"/>
              <w:right w:val="single" w:color="auto" w:sz="8" w:space="0"/>
            </w:tcBorders>
            <w:tcMar>
              <w:top w:w="0" w:type="dxa"/>
              <w:left w:w="108" w:type="dxa"/>
              <w:bottom w:w="0" w:type="dxa"/>
              <w:right w:w="108" w:type="dxa"/>
            </w:tcMar>
            <w:vAlign w:val="center"/>
          </w:tcPr>
          <w:p>
            <w:pPr>
              <w:autoSpaceDE w:val="0"/>
              <w:autoSpaceDN w:val="0"/>
              <w:adjustRightInd w:val="0"/>
              <w:rPr>
                <w:rFonts w:hint="eastAsia" w:ascii="宋体" w:hAnsi="宋体" w:cs="宋体-简"/>
                <w:szCs w:val="21"/>
              </w:rPr>
            </w:pPr>
            <w:r>
              <w:rPr>
                <w:rFonts w:hint="eastAsia" w:ascii="宋体" w:hAnsi="宋体" w:cs="宋体-简"/>
                <w:szCs w:val="21"/>
              </w:rPr>
              <w:t>数量≥1，可扩展8端口万兆模块。</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Layout w:type="fixed"/>
          <w:tblCellMar>
            <w:top w:w="0" w:type="dxa"/>
            <w:left w:w="0" w:type="dxa"/>
            <w:bottom w:w="0" w:type="dxa"/>
            <w:right w:w="0" w:type="dxa"/>
          </w:tblCellMar>
        </w:tblPrEx>
        <w:tc>
          <w:tcPr>
            <w:tcW w:w="2040" w:type="dxa"/>
            <w:vMerge w:val="restart"/>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center"/>
          </w:tcPr>
          <w:p>
            <w:pPr>
              <w:autoSpaceDE w:val="0"/>
              <w:autoSpaceDN w:val="0"/>
              <w:adjustRightInd w:val="0"/>
              <w:rPr>
                <w:rFonts w:hint="eastAsia" w:ascii="宋体" w:hAnsi="宋体" w:cs="宋体-简"/>
                <w:szCs w:val="21"/>
              </w:rPr>
            </w:pPr>
            <w:r>
              <w:rPr>
                <w:rFonts w:hint="eastAsia" w:ascii="宋体" w:hAnsi="宋体" w:cs="宋体-简"/>
                <w:szCs w:val="21"/>
              </w:rPr>
              <w:t>VLAN特性</w:t>
            </w:r>
          </w:p>
        </w:tc>
        <w:tc>
          <w:tcPr>
            <w:tcW w:w="7300" w:type="dxa"/>
            <w:tcBorders>
              <w:top w:val="nil"/>
              <w:left w:val="nil"/>
              <w:bottom w:val="single" w:color="auto" w:sz="8" w:space="0"/>
              <w:right w:val="single" w:color="auto" w:sz="8" w:space="0"/>
            </w:tcBorders>
            <w:tcMar>
              <w:top w:w="0" w:type="dxa"/>
              <w:left w:w="108" w:type="dxa"/>
              <w:bottom w:w="0" w:type="dxa"/>
              <w:right w:w="108" w:type="dxa"/>
            </w:tcMar>
            <w:vAlign w:val="center"/>
          </w:tcPr>
          <w:p>
            <w:pPr>
              <w:autoSpaceDE w:val="0"/>
              <w:autoSpaceDN w:val="0"/>
              <w:adjustRightInd w:val="0"/>
              <w:rPr>
                <w:rFonts w:hint="eastAsia" w:ascii="宋体" w:hAnsi="宋体" w:cs="宋体-简"/>
                <w:szCs w:val="21"/>
              </w:rPr>
            </w:pPr>
            <w:r>
              <w:rPr>
                <w:rFonts w:hint="eastAsia" w:ascii="宋体" w:hAnsi="宋体" w:cs="宋体-简"/>
                <w:szCs w:val="21"/>
              </w:rPr>
              <w:t>支持基于端口的VLAN，支持基于协议的VLAN；</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Layout w:type="fixed"/>
          <w:tblCellMar>
            <w:top w:w="0" w:type="dxa"/>
            <w:left w:w="0" w:type="dxa"/>
            <w:bottom w:w="0" w:type="dxa"/>
            <w:right w:w="0" w:type="dxa"/>
          </w:tblCellMar>
        </w:tblPrEx>
        <w:tc>
          <w:tcPr>
            <w:tcW w:w="2040" w:type="dxa"/>
            <w:vMerge w:val="continue"/>
            <w:tcBorders>
              <w:top w:val="nil"/>
              <w:left w:val="single" w:color="auto" w:sz="8" w:space="0"/>
              <w:bottom w:val="single" w:color="auto" w:sz="8" w:space="0"/>
              <w:right w:val="single" w:color="auto" w:sz="8" w:space="0"/>
            </w:tcBorders>
            <w:vAlign w:val="center"/>
          </w:tcPr>
          <w:p>
            <w:pPr>
              <w:autoSpaceDE w:val="0"/>
              <w:autoSpaceDN w:val="0"/>
              <w:adjustRightInd w:val="0"/>
              <w:rPr>
                <w:rFonts w:hint="eastAsia" w:ascii="宋体" w:hAnsi="宋体" w:cs="宋体-简"/>
                <w:szCs w:val="21"/>
              </w:rPr>
            </w:pPr>
          </w:p>
        </w:tc>
        <w:tc>
          <w:tcPr>
            <w:tcW w:w="7300" w:type="dxa"/>
            <w:tcBorders>
              <w:top w:val="nil"/>
              <w:left w:val="nil"/>
              <w:bottom w:val="single" w:color="auto" w:sz="8" w:space="0"/>
              <w:right w:val="single" w:color="auto" w:sz="8" w:space="0"/>
            </w:tcBorders>
            <w:tcMar>
              <w:top w:w="0" w:type="dxa"/>
              <w:left w:w="108" w:type="dxa"/>
              <w:bottom w:w="0" w:type="dxa"/>
              <w:right w:w="108" w:type="dxa"/>
            </w:tcMar>
            <w:vAlign w:val="center"/>
          </w:tcPr>
          <w:p>
            <w:pPr>
              <w:autoSpaceDE w:val="0"/>
              <w:autoSpaceDN w:val="0"/>
              <w:adjustRightInd w:val="0"/>
              <w:rPr>
                <w:rFonts w:hint="eastAsia" w:ascii="宋体" w:hAnsi="宋体" w:cs="宋体-简"/>
                <w:szCs w:val="21"/>
              </w:rPr>
            </w:pPr>
            <w:r>
              <w:rPr>
                <w:rFonts w:hint="eastAsia" w:ascii="宋体" w:hAnsi="宋体" w:cs="宋体-简"/>
                <w:szCs w:val="21"/>
              </w:rPr>
              <w:t>最大VLAN数≥4094</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040" w:type="dxa"/>
            <w:vMerge w:val="restart"/>
            <w:tcBorders>
              <w:top w:val="nil"/>
              <w:left w:val="single" w:color="auto" w:sz="8" w:space="0"/>
              <w:right w:val="single" w:color="auto" w:sz="8" w:space="0"/>
            </w:tcBorders>
            <w:tcMar>
              <w:top w:w="0" w:type="dxa"/>
              <w:left w:w="108" w:type="dxa"/>
              <w:bottom w:w="0" w:type="dxa"/>
              <w:right w:w="108" w:type="dxa"/>
            </w:tcMar>
            <w:vAlign w:val="center"/>
          </w:tcPr>
          <w:p>
            <w:pPr>
              <w:autoSpaceDE w:val="0"/>
              <w:autoSpaceDN w:val="0"/>
              <w:adjustRightInd w:val="0"/>
              <w:rPr>
                <w:rFonts w:hint="eastAsia" w:ascii="宋体" w:hAnsi="宋体" w:cs="宋体-简"/>
                <w:szCs w:val="21"/>
              </w:rPr>
            </w:pPr>
            <w:r>
              <w:rPr>
                <w:rFonts w:hint="eastAsia" w:ascii="宋体" w:hAnsi="宋体" w:cs="宋体-简"/>
                <w:szCs w:val="21"/>
              </w:rPr>
              <w:t>虚拟化堆叠</w:t>
            </w:r>
          </w:p>
        </w:tc>
        <w:tc>
          <w:tcPr>
            <w:tcW w:w="7300" w:type="dxa"/>
            <w:tcBorders>
              <w:top w:val="nil"/>
              <w:left w:val="nil"/>
              <w:bottom w:val="single" w:color="auto" w:sz="4" w:space="0"/>
              <w:right w:val="single" w:color="auto" w:sz="8" w:space="0"/>
            </w:tcBorders>
            <w:tcMar>
              <w:top w:w="0" w:type="dxa"/>
              <w:left w:w="108" w:type="dxa"/>
              <w:bottom w:w="0" w:type="dxa"/>
              <w:right w:w="108" w:type="dxa"/>
            </w:tcMar>
            <w:vAlign w:val="center"/>
          </w:tcPr>
          <w:p>
            <w:pPr>
              <w:autoSpaceDE w:val="0"/>
              <w:autoSpaceDN w:val="0"/>
              <w:adjustRightInd w:val="0"/>
              <w:rPr>
                <w:rFonts w:hint="eastAsia" w:ascii="宋体" w:hAnsi="宋体" w:cs="宋体-简"/>
                <w:szCs w:val="21"/>
              </w:rPr>
            </w:pPr>
            <w:r>
              <w:rPr>
                <w:rFonts w:hint="eastAsia" w:ascii="宋体" w:hAnsi="宋体" w:cs="宋体-简"/>
                <w:szCs w:val="21"/>
              </w:rPr>
              <w:t>虚拟化（N:1）：必须支持虚拟化技术，支持将多台设备虚拟为一台，具有协同工作、统一管理和不间断维护功能；</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Layout w:type="fixed"/>
          <w:tblCellMar>
            <w:top w:w="0" w:type="dxa"/>
            <w:left w:w="0" w:type="dxa"/>
            <w:bottom w:w="0" w:type="dxa"/>
            <w:right w:w="0" w:type="dxa"/>
          </w:tblCellMar>
        </w:tblPrEx>
        <w:tc>
          <w:tcPr>
            <w:tcW w:w="2040" w:type="dxa"/>
            <w:vMerge w:val="continue"/>
            <w:tcBorders>
              <w:left w:val="single" w:color="auto" w:sz="8" w:space="0"/>
              <w:bottom w:val="single" w:color="auto" w:sz="8" w:space="0"/>
              <w:right w:val="single" w:color="auto" w:sz="8" w:space="0"/>
            </w:tcBorders>
            <w:tcMar>
              <w:top w:w="0" w:type="dxa"/>
              <w:left w:w="108" w:type="dxa"/>
              <w:bottom w:w="0" w:type="dxa"/>
              <w:right w:w="108" w:type="dxa"/>
            </w:tcMar>
            <w:vAlign w:val="center"/>
          </w:tcPr>
          <w:p>
            <w:pPr>
              <w:autoSpaceDE w:val="0"/>
              <w:autoSpaceDN w:val="0"/>
              <w:adjustRightInd w:val="0"/>
              <w:rPr>
                <w:rFonts w:hint="eastAsia" w:ascii="宋体" w:hAnsi="宋体" w:cs="宋体-简"/>
                <w:szCs w:val="21"/>
              </w:rPr>
            </w:pPr>
          </w:p>
        </w:tc>
        <w:tc>
          <w:tcPr>
            <w:tcW w:w="7300"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autoSpaceDE w:val="0"/>
              <w:autoSpaceDN w:val="0"/>
              <w:adjustRightInd w:val="0"/>
              <w:rPr>
                <w:rFonts w:hint="eastAsia" w:ascii="宋体" w:hAnsi="宋体" w:cs="宋体-简"/>
                <w:szCs w:val="21"/>
              </w:rPr>
            </w:pPr>
            <w:r>
              <w:rPr>
                <w:rFonts w:hint="eastAsia" w:ascii="宋体" w:hAnsi="宋体" w:cs="宋体-简"/>
                <w:szCs w:val="21"/>
              </w:rPr>
              <w:t>支持通过标准以太端口进行堆叠；</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Layout w:type="fixed"/>
          <w:tblCellMar>
            <w:top w:w="0" w:type="dxa"/>
            <w:left w:w="0" w:type="dxa"/>
            <w:bottom w:w="0" w:type="dxa"/>
            <w:right w:w="0" w:type="dxa"/>
          </w:tblCellMar>
        </w:tblPrEx>
        <w:trPr>
          <w:trHeight w:val="386" w:hRule="atLeast"/>
        </w:trPr>
        <w:tc>
          <w:tcPr>
            <w:tcW w:w="204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autoSpaceDE w:val="0"/>
              <w:autoSpaceDN w:val="0"/>
              <w:adjustRightInd w:val="0"/>
              <w:rPr>
                <w:rFonts w:hint="eastAsia" w:ascii="宋体" w:hAnsi="宋体" w:cs="宋体-简"/>
                <w:szCs w:val="21"/>
              </w:rPr>
            </w:pPr>
            <w:r>
              <w:rPr>
                <w:rFonts w:hint="eastAsia" w:ascii="宋体" w:hAnsi="宋体" w:cs="宋体-简"/>
                <w:szCs w:val="21"/>
              </w:rPr>
              <w:t>融合特性</w:t>
            </w:r>
          </w:p>
        </w:tc>
        <w:tc>
          <w:tcPr>
            <w:tcW w:w="7300" w:type="dxa"/>
            <w:tcBorders>
              <w:top w:val="nil"/>
              <w:left w:val="nil"/>
              <w:bottom w:val="single" w:color="auto" w:sz="8" w:space="0"/>
              <w:right w:val="single" w:color="auto" w:sz="8" w:space="0"/>
            </w:tcBorders>
            <w:tcMar>
              <w:top w:w="0" w:type="dxa"/>
              <w:left w:w="108" w:type="dxa"/>
              <w:bottom w:w="0" w:type="dxa"/>
              <w:right w:w="108" w:type="dxa"/>
            </w:tcMar>
            <w:vAlign w:val="center"/>
          </w:tcPr>
          <w:p>
            <w:pPr>
              <w:autoSpaceDE w:val="0"/>
              <w:autoSpaceDN w:val="0"/>
              <w:adjustRightInd w:val="0"/>
              <w:rPr>
                <w:rFonts w:hint="eastAsia" w:ascii="宋体" w:hAnsi="宋体" w:cs="宋体-简"/>
                <w:szCs w:val="21"/>
              </w:rPr>
            </w:pPr>
            <w:r>
              <w:rPr>
                <w:rFonts w:hint="eastAsia" w:ascii="宋体" w:hAnsi="宋体" w:cs="宋体-简"/>
                <w:szCs w:val="21"/>
              </w:rPr>
              <w:t>集成无线控制功能，实现接入层无线/有线本地转发，消除无线控制带宽瓶颈</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Layout w:type="fixed"/>
          <w:tblCellMar>
            <w:top w:w="0" w:type="dxa"/>
            <w:left w:w="0" w:type="dxa"/>
            <w:bottom w:w="0" w:type="dxa"/>
            <w:right w:w="0" w:type="dxa"/>
          </w:tblCellMar>
        </w:tblPrEx>
        <w:tc>
          <w:tcPr>
            <w:tcW w:w="204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autoSpaceDE w:val="0"/>
              <w:autoSpaceDN w:val="0"/>
              <w:adjustRightInd w:val="0"/>
              <w:rPr>
                <w:rFonts w:hint="eastAsia" w:ascii="宋体" w:hAnsi="宋体" w:cs="宋体-简"/>
                <w:szCs w:val="21"/>
              </w:rPr>
            </w:pPr>
            <w:r>
              <w:rPr>
                <w:rFonts w:hint="eastAsia" w:ascii="宋体" w:hAnsi="宋体" w:cs="宋体-简"/>
                <w:szCs w:val="21"/>
              </w:rPr>
              <w:t>链路聚合</w:t>
            </w:r>
          </w:p>
        </w:tc>
        <w:tc>
          <w:tcPr>
            <w:tcW w:w="7300" w:type="dxa"/>
            <w:tcBorders>
              <w:top w:val="nil"/>
              <w:left w:val="nil"/>
              <w:bottom w:val="single" w:color="auto" w:sz="8" w:space="0"/>
              <w:right w:val="single" w:color="auto" w:sz="8" w:space="0"/>
            </w:tcBorders>
            <w:tcMar>
              <w:top w:w="0" w:type="dxa"/>
              <w:left w:w="108" w:type="dxa"/>
              <w:bottom w:w="0" w:type="dxa"/>
              <w:right w:w="108" w:type="dxa"/>
            </w:tcMar>
            <w:vAlign w:val="center"/>
          </w:tcPr>
          <w:p>
            <w:pPr>
              <w:autoSpaceDE w:val="0"/>
              <w:autoSpaceDN w:val="0"/>
              <w:adjustRightInd w:val="0"/>
              <w:rPr>
                <w:rFonts w:hint="eastAsia" w:ascii="宋体" w:hAnsi="宋体" w:cs="宋体-简"/>
                <w:szCs w:val="21"/>
              </w:rPr>
            </w:pPr>
            <w:r>
              <w:rPr>
                <w:rFonts w:hint="eastAsia" w:ascii="宋体" w:hAnsi="宋体" w:cs="宋体-简"/>
                <w:szCs w:val="21"/>
              </w:rPr>
              <w:t>支持GE端口聚合</w:t>
            </w:r>
          </w:p>
          <w:p>
            <w:pPr>
              <w:autoSpaceDE w:val="0"/>
              <w:autoSpaceDN w:val="0"/>
              <w:adjustRightInd w:val="0"/>
              <w:rPr>
                <w:rFonts w:hint="eastAsia" w:ascii="宋体" w:hAnsi="宋体" w:cs="宋体-简"/>
                <w:szCs w:val="21"/>
              </w:rPr>
            </w:pPr>
            <w:r>
              <w:rPr>
                <w:rFonts w:hint="eastAsia" w:ascii="宋体" w:hAnsi="宋体" w:cs="宋体-简"/>
                <w:szCs w:val="21"/>
              </w:rPr>
              <w:t>支持10GE端口聚合</w:t>
            </w:r>
          </w:p>
          <w:p>
            <w:pPr>
              <w:autoSpaceDE w:val="0"/>
              <w:autoSpaceDN w:val="0"/>
              <w:adjustRightInd w:val="0"/>
              <w:rPr>
                <w:rFonts w:hint="eastAsia" w:ascii="宋体" w:hAnsi="宋体" w:cs="宋体-简"/>
                <w:szCs w:val="21"/>
              </w:rPr>
            </w:pPr>
            <w:r>
              <w:rPr>
                <w:rFonts w:hint="eastAsia" w:ascii="宋体" w:hAnsi="宋体" w:cs="宋体-简"/>
                <w:szCs w:val="21"/>
              </w:rPr>
              <w:t>支持40G聚合</w:t>
            </w:r>
          </w:p>
          <w:p>
            <w:pPr>
              <w:autoSpaceDE w:val="0"/>
              <w:autoSpaceDN w:val="0"/>
              <w:adjustRightInd w:val="0"/>
              <w:rPr>
                <w:rFonts w:hint="eastAsia" w:ascii="宋体" w:hAnsi="宋体" w:cs="宋体-简"/>
                <w:szCs w:val="21"/>
              </w:rPr>
            </w:pPr>
            <w:r>
              <w:rPr>
                <w:rFonts w:hint="eastAsia" w:ascii="宋体" w:hAnsi="宋体" w:cs="宋体-简"/>
                <w:szCs w:val="21"/>
              </w:rPr>
              <w:t>支持静态聚合</w:t>
            </w:r>
          </w:p>
          <w:p>
            <w:pPr>
              <w:autoSpaceDE w:val="0"/>
              <w:autoSpaceDN w:val="0"/>
              <w:adjustRightInd w:val="0"/>
              <w:rPr>
                <w:rFonts w:hint="eastAsia" w:ascii="宋体" w:hAnsi="宋体" w:cs="宋体-简"/>
                <w:szCs w:val="21"/>
              </w:rPr>
            </w:pPr>
            <w:r>
              <w:rPr>
                <w:rFonts w:hint="eastAsia" w:ascii="宋体" w:hAnsi="宋体" w:cs="宋体-简"/>
                <w:szCs w:val="21"/>
              </w:rPr>
              <w:t>支持动态聚合</w:t>
            </w:r>
          </w:p>
          <w:p>
            <w:pPr>
              <w:autoSpaceDE w:val="0"/>
              <w:autoSpaceDN w:val="0"/>
              <w:adjustRightInd w:val="0"/>
              <w:rPr>
                <w:rFonts w:hint="eastAsia" w:ascii="宋体" w:hAnsi="宋体" w:cs="宋体-简"/>
                <w:szCs w:val="21"/>
              </w:rPr>
            </w:pPr>
            <w:r>
              <w:rPr>
                <w:rFonts w:hint="eastAsia" w:ascii="宋体" w:hAnsi="宋体" w:cs="宋体-简"/>
                <w:szCs w:val="21"/>
              </w:rPr>
              <w:t>支持跨设备聚合</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Layout w:type="fixed"/>
          <w:tblCellMar>
            <w:top w:w="0" w:type="dxa"/>
            <w:left w:w="0" w:type="dxa"/>
            <w:bottom w:w="0" w:type="dxa"/>
            <w:right w:w="0" w:type="dxa"/>
          </w:tblCellMar>
        </w:tblPrEx>
        <w:tc>
          <w:tcPr>
            <w:tcW w:w="2040"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autoSpaceDE w:val="0"/>
              <w:autoSpaceDN w:val="0"/>
              <w:adjustRightInd w:val="0"/>
              <w:rPr>
                <w:rFonts w:hint="eastAsia" w:ascii="宋体" w:hAnsi="宋体" w:cs="宋体-简"/>
                <w:szCs w:val="21"/>
              </w:rPr>
            </w:pPr>
            <w:r>
              <w:rPr>
                <w:rFonts w:hint="eastAsia" w:ascii="宋体" w:hAnsi="宋体" w:cs="宋体-简"/>
                <w:szCs w:val="21"/>
              </w:rPr>
              <w:t>镜像功能</w:t>
            </w:r>
          </w:p>
        </w:tc>
        <w:tc>
          <w:tcPr>
            <w:tcW w:w="7300" w:type="dxa"/>
            <w:tcBorders>
              <w:top w:val="nil"/>
              <w:left w:val="nil"/>
              <w:bottom w:val="single" w:color="auto" w:sz="8" w:space="0"/>
              <w:right w:val="single" w:color="auto" w:sz="8" w:space="0"/>
            </w:tcBorders>
            <w:tcMar>
              <w:top w:w="0" w:type="dxa"/>
              <w:left w:w="108" w:type="dxa"/>
              <w:bottom w:w="0" w:type="dxa"/>
              <w:right w:w="108" w:type="dxa"/>
            </w:tcMar>
            <w:vAlign w:val="center"/>
          </w:tcPr>
          <w:p>
            <w:pPr>
              <w:autoSpaceDE w:val="0"/>
              <w:autoSpaceDN w:val="0"/>
              <w:adjustRightInd w:val="0"/>
              <w:rPr>
                <w:rFonts w:hint="eastAsia" w:ascii="宋体" w:hAnsi="宋体" w:cs="宋体-简"/>
                <w:szCs w:val="21"/>
              </w:rPr>
            </w:pPr>
            <w:r>
              <w:rPr>
                <w:rFonts w:hint="eastAsia" w:ascii="宋体" w:hAnsi="宋体" w:cs="宋体-简"/>
                <w:szCs w:val="21"/>
              </w:rPr>
              <w:t>支持本地端口镜像和远程端口镜像RSPAN；</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Layout w:type="fixed"/>
          <w:tblCellMar>
            <w:top w:w="0" w:type="dxa"/>
            <w:left w:w="0" w:type="dxa"/>
            <w:bottom w:w="0" w:type="dxa"/>
            <w:right w:w="0" w:type="dxa"/>
          </w:tblCellMar>
        </w:tblPrEx>
        <w:tc>
          <w:tcPr>
            <w:tcW w:w="2040" w:type="dxa"/>
            <w:vMerge w:val="continue"/>
            <w:tcBorders>
              <w:top w:val="nil"/>
              <w:left w:val="single" w:color="auto" w:sz="8" w:space="0"/>
              <w:bottom w:val="single" w:color="auto" w:sz="8" w:space="0"/>
              <w:right w:val="single" w:color="auto" w:sz="8" w:space="0"/>
            </w:tcBorders>
            <w:vAlign w:val="center"/>
          </w:tcPr>
          <w:p>
            <w:pPr>
              <w:autoSpaceDE w:val="0"/>
              <w:autoSpaceDN w:val="0"/>
              <w:adjustRightInd w:val="0"/>
              <w:rPr>
                <w:rFonts w:hint="eastAsia" w:ascii="宋体" w:hAnsi="宋体" w:cs="宋体-简"/>
                <w:szCs w:val="21"/>
              </w:rPr>
            </w:pPr>
          </w:p>
        </w:tc>
        <w:tc>
          <w:tcPr>
            <w:tcW w:w="7300" w:type="dxa"/>
            <w:tcBorders>
              <w:top w:val="nil"/>
              <w:left w:val="nil"/>
              <w:bottom w:val="single" w:color="auto" w:sz="8" w:space="0"/>
              <w:right w:val="single" w:color="auto" w:sz="8" w:space="0"/>
            </w:tcBorders>
            <w:tcMar>
              <w:top w:w="0" w:type="dxa"/>
              <w:left w:w="108" w:type="dxa"/>
              <w:bottom w:w="0" w:type="dxa"/>
              <w:right w:w="108" w:type="dxa"/>
            </w:tcMar>
            <w:vAlign w:val="center"/>
          </w:tcPr>
          <w:p>
            <w:pPr>
              <w:autoSpaceDE w:val="0"/>
              <w:autoSpaceDN w:val="0"/>
              <w:adjustRightInd w:val="0"/>
              <w:rPr>
                <w:rFonts w:hint="eastAsia" w:ascii="宋体" w:hAnsi="宋体" w:cs="宋体-简"/>
                <w:szCs w:val="21"/>
              </w:rPr>
            </w:pPr>
            <w:r>
              <w:rPr>
                <w:rFonts w:hint="eastAsia" w:ascii="宋体" w:hAnsi="宋体" w:cs="宋体-简"/>
                <w:szCs w:val="21"/>
              </w:rPr>
              <w:t>同时支持N:4端口镜像</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Layout w:type="fixed"/>
          <w:tblCellMar>
            <w:top w:w="0" w:type="dxa"/>
            <w:left w:w="0" w:type="dxa"/>
            <w:bottom w:w="0" w:type="dxa"/>
            <w:right w:w="0" w:type="dxa"/>
          </w:tblCellMar>
        </w:tblPrEx>
        <w:tc>
          <w:tcPr>
            <w:tcW w:w="2040"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autoSpaceDE w:val="0"/>
              <w:autoSpaceDN w:val="0"/>
              <w:adjustRightInd w:val="0"/>
              <w:rPr>
                <w:rFonts w:hint="eastAsia" w:ascii="宋体" w:hAnsi="宋体" w:cs="宋体-简"/>
                <w:szCs w:val="21"/>
              </w:rPr>
            </w:pPr>
            <w:r>
              <w:rPr>
                <w:rFonts w:hint="eastAsia" w:ascii="宋体" w:hAnsi="宋体" w:cs="宋体-简"/>
                <w:szCs w:val="21"/>
              </w:rPr>
              <w:t>QOS</w:t>
            </w:r>
          </w:p>
        </w:tc>
        <w:tc>
          <w:tcPr>
            <w:tcW w:w="7300" w:type="dxa"/>
            <w:tcBorders>
              <w:top w:val="nil"/>
              <w:left w:val="nil"/>
              <w:bottom w:val="single" w:color="auto" w:sz="8" w:space="0"/>
              <w:right w:val="single" w:color="auto" w:sz="8" w:space="0"/>
            </w:tcBorders>
            <w:tcMar>
              <w:top w:w="0" w:type="dxa"/>
              <w:left w:w="108" w:type="dxa"/>
              <w:bottom w:w="0" w:type="dxa"/>
              <w:right w:w="108" w:type="dxa"/>
            </w:tcMar>
            <w:vAlign w:val="center"/>
          </w:tcPr>
          <w:p>
            <w:pPr>
              <w:autoSpaceDE w:val="0"/>
              <w:autoSpaceDN w:val="0"/>
              <w:adjustRightInd w:val="0"/>
              <w:rPr>
                <w:rFonts w:hint="eastAsia" w:ascii="宋体" w:hAnsi="宋体" w:cs="宋体-简"/>
                <w:szCs w:val="21"/>
              </w:rPr>
            </w:pPr>
            <w:r>
              <w:rPr>
                <w:rFonts w:hint="eastAsia" w:ascii="宋体" w:hAnsi="宋体" w:cs="宋体-简"/>
                <w:szCs w:val="21"/>
              </w:rPr>
              <w:t>每端口支持8个优先级队列；</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Layout w:type="fixed"/>
          <w:tblCellMar>
            <w:top w:w="0" w:type="dxa"/>
            <w:left w:w="0" w:type="dxa"/>
            <w:bottom w:w="0" w:type="dxa"/>
            <w:right w:w="0" w:type="dxa"/>
          </w:tblCellMar>
        </w:tblPrEx>
        <w:tc>
          <w:tcPr>
            <w:tcW w:w="2040" w:type="dxa"/>
            <w:vMerge w:val="continue"/>
            <w:tcBorders>
              <w:top w:val="nil"/>
              <w:left w:val="single" w:color="auto" w:sz="8" w:space="0"/>
              <w:bottom w:val="single" w:color="auto" w:sz="8" w:space="0"/>
              <w:right w:val="single" w:color="auto" w:sz="8" w:space="0"/>
            </w:tcBorders>
            <w:vAlign w:val="center"/>
          </w:tcPr>
          <w:p>
            <w:pPr>
              <w:autoSpaceDE w:val="0"/>
              <w:autoSpaceDN w:val="0"/>
              <w:adjustRightInd w:val="0"/>
              <w:rPr>
                <w:rFonts w:hint="eastAsia" w:ascii="宋体" w:hAnsi="宋体" w:cs="宋体-简"/>
                <w:szCs w:val="21"/>
              </w:rPr>
            </w:pPr>
          </w:p>
        </w:tc>
        <w:tc>
          <w:tcPr>
            <w:tcW w:w="7300" w:type="dxa"/>
            <w:tcBorders>
              <w:top w:val="nil"/>
              <w:left w:val="nil"/>
              <w:bottom w:val="single" w:color="auto" w:sz="8" w:space="0"/>
              <w:right w:val="single" w:color="auto" w:sz="8" w:space="0"/>
            </w:tcBorders>
            <w:tcMar>
              <w:top w:w="0" w:type="dxa"/>
              <w:left w:w="108" w:type="dxa"/>
              <w:bottom w:w="0" w:type="dxa"/>
              <w:right w:w="108" w:type="dxa"/>
            </w:tcMar>
            <w:vAlign w:val="center"/>
          </w:tcPr>
          <w:p>
            <w:pPr>
              <w:autoSpaceDE w:val="0"/>
              <w:autoSpaceDN w:val="0"/>
              <w:adjustRightInd w:val="0"/>
              <w:rPr>
                <w:rFonts w:hint="eastAsia" w:ascii="宋体" w:hAnsi="宋体" w:cs="宋体-简"/>
                <w:szCs w:val="21"/>
              </w:rPr>
            </w:pPr>
            <w:r>
              <w:rPr>
                <w:rFonts w:hint="eastAsia" w:ascii="宋体" w:hAnsi="宋体" w:cs="宋体-简"/>
                <w:szCs w:val="21"/>
              </w:rPr>
              <w:t>支持对端口接收报文的速率和发送报文的速率进行限制；</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Layout w:type="fixed"/>
          <w:tblCellMar>
            <w:top w:w="0" w:type="dxa"/>
            <w:left w:w="0" w:type="dxa"/>
            <w:bottom w:w="0" w:type="dxa"/>
            <w:right w:w="0" w:type="dxa"/>
          </w:tblCellMar>
        </w:tblPrEx>
        <w:tc>
          <w:tcPr>
            <w:tcW w:w="2040" w:type="dxa"/>
            <w:vMerge w:val="continue"/>
            <w:tcBorders>
              <w:top w:val="nil"/>
              <w:left w:val="single" w:color="auto" w:sz="8" w:space="0"/>
              <w:bottom w:val="single" w:color="auto" w:sz="8" w:space="0"/>
              <w:right w:val="single" w:color="auto" w:sz="8" w:space="0"/>
            </w:tcBorders>
            <w:vAlign w:val="center"/>
          </w:tcPr>
          <w:p>
            <w:pPr>
              <w:autoSpaceDE w:val="0"/>
              <w:autoSpaceDN w:val="0"/>
              <w:adjustRightInd w:val="0"/>
              <w:rPr>
                <w:rFonts w:hint="eastAsia" w:ascii="宋体" w:hAnsi="宋体" w:cs="宋体-简"/>
                <w:szCs w:val="21"/>
              </w:rPr>
            </w:pPr>
          </w:p>
        </w:tc>
        <w:tc>
          <w:tcPr>
            <w:tcW w:w="7300" w:type="dxa"/>
            <w:tcBorders>
              <w:top w:val="nil"/>
              <w:left w:val="nil"/>
              <w:bottom w:val="single" w:color="auto" w:sz="8" w:space="0"/>
              <w:right w:val="single" w:color="auto" w:sz="8" w:space="0"/>
            </w:tcBorders>
            <w:tcMar>
              <w:top w:w="0" w:type="dxa"/>
              <w:left w:w="108" w:type="dxa"/>
              <w:bottom w:w="0" w:type="dxa"/>
              <w:right w:w="108" w:type="dxa"/>
            </w:tcMar>
            <w:vAlign w:val="center"/>
          </w:tcPr>
          <w:p>
            <w:pPr>
              <w:autoSpaceDE w:val="0"/>
              <w:autoSpaceDN w:val="0"/>
              <w:adjustRightInd w:val="0"/>
              <w:rPr>
                <w:rFonts w:hint="eastAsia" w:ascii="宋体" w:hAnsi="宋体" w:cs="宋体-简"/>
                <w:szCs w:val="21"/>
              </w:rPr>
            </w:pPr>
            <w:r>
              <w:rPr>
                <w:rFonts w:hint="eastAsia" w:ascii="宋体" w:hAnsi="宋体" w:cs="宋体-简"/>
                <w:szCs w:val="21"/>
              </w:rPr>
              <w:t>提供广播风暴抑制功能；</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Layout w:type="fixed"/>
          <w:tblCellMar>
            <w:top w:w="0" w:type="dxa"/>
            <w:left w:w="0" w:type="dxa"/>
            <w:bottom w:w="0" w:type="dxa"/>
            <w:right w:w="0" w:type="dxa"/>
          </w:tblCellMar>
        </w:tblPrEx>
        <w:tc>
          <w:tcPr>
            <w:tcW w:w="2040" w:type="dxa"/>
            <w:tcBorders>
              <w:top w:val="nil"/>
              <w:left w:val="single" w:color="auto" w:sz="8" w:space="0"/>
              <w:bottom w:val="single" w:color="auto" w:sz="8" w:space="0"/>
              <w:right w:val="single" w:color="auto" w:sz="8" w:space="0"/>
            </w:tcBorders>
            <w:vAlign w:val="center"/>
          </w:tcPr>
          <w:p>
            <w:pPr>
              <w:autoSpaceDE w:val="0"/>
              <w:autoSpaceDN w:val="0"/>
              <w:adjustRightInd w:val="0"/>
              <w:rPr>
                <w:rFonts w:hint="eastAsia" w:ascii="宋体" w:hAnsi="宋体" w:cs="宋体-简"/>
                <w:szCs w:val="21"/>
              </w:rPr>
            </w:pPr>
            <w:r>
              <w:rPr>
                <w:rFonts w:hint="eastAsia" w:ascii="宋体" w:hAnsi="宋体" w:cs="宋体-简"/>
                <w:szCs w:val="21"/>
              </w:rPr>
              <w:t xml:space="preserve">SDN </w:t>
            </w:r>
          </w:p>
        </w:tc>
        <w:tc>
          <w:tcPr>
            <w:tcW w:w="7300" w:type="dxa"/>
            <w:tcBorders>
              <w:top w:val="nil"/>
              <w:left w:val="nil"/>
              <w:bottom w:val="single" w:color="auto" w:sz="8" w:space="0"/>
              <w:right w:val="single" w:color="auto" w:sz="8" w:space="0"/>
            </w:tcBorders>
            <w:tcMar>
              <w:top w:w="0" w:type="dxa"/>
              <w:left w:w="108" w:type="dxa"/>
              <w:bottom w:w="0" w:type="dxa"/>
              <w:right w:w="108" w:type="dxa"/>
            </w:tcMar>
            <w:vAlign w:val="center"/>
          </w:tcPr>
          <w:p>
            <w:pPr>
              <w:autoSpaceDE w:val="0"/>
              <w:autoSpaceDN w:val="0"/>
              <w:adjustRightInd w:val="0"/>
              <w:rPr>
                <w:rFonts w:hint="eastAsia" w:ascii="宋体" w:hAnsi="宋体" w:cs="宋体-简"/>
                <w:szCs w:val="21"/>
              </w:rPr>
            </w:pPr>
            <w:r>
              <w:rPr>
                <w:rFonts w:hint="eastAsia" w:ascii="宋体" w:hAnsi="宋体" w:cs="宋体-简"/>
                <w:szCs w:val="21"/>
              </w:rPr>
              <w:t>支持netconf 、OPENFLOW 1.3标准</w:t>
            </w:r>
          </w:p>
          <w:p>
            <w:pPr>
              <w:autoSpaceDE w:val="0"/>
              <w:autoSpaceDN w:val="0"/>
              <w:adjustRightInd w:val="0"/>
              <w:rPr>
                <w:rFonts w:hint="eastAsia" w:ascii="宋体" w:hAnsi="宋体" w:cs="宋体-简"/>
                <w:szCs w:val="21"/>
              </w:rPr>
            </w:pPr>
            <w:r>
              <w:rPr>
                <w:rFonts w:hint="eastAsia" w:ascii="宋体" w:hAnsi="宋体" w:cs="宋体-简"/>
                <w:szCs w:val="21"/>
              </w:rPr>
              <w:t>支持普通模式和Openflow 模式切换</w:t>
            </w:r>
          </w:p>
          <w:p>
            <w:pPr>
              <w:autoSpaceDE w:val="0"/>
              <w:autoSpaceDN w:val="0"/>
              <w:adjustRightInd w:val="0"/>
              <w:rPr>
                <w:rFonts w:hint="eastAsia" w:ascii="宋体" w:hAnsi="宋体" w:cs="宋体-简"/>
                <w:szCs w:val="21"/>
              </w:rPr>
            </w:pPr>
            <w:r>
              <w:rPr>
                <w:rFonts w:hint="eastAsia" w:ascii="宋体" w:hAnsi="宋体" w:cs="宋体-简"/>
                <w:szCs w:val="21"/>
              </w:rPr>
              <w:t>支持多表流水线</w:t>
            </w:r>
          </w:p>
          <w:p>
            <w:pPr>
              <w:autoSpaceDE w:val="0"/>
              <w:autoSpaceDN w:val="0"/>
              <w:adjustRightInd w:val="0"/>
              <w:rPr>
                <w:rFonts w:hint="eastAsia" w:ascii="宋体" w:hAnsi="宋体" w:cs="宋体-简"/>
                <w:szCs w:val="21"/>
              </w:rPr>
            </w:pPr>
            <w:r>
              <w:rPr>
                <w:rFonts w:hint="eastAsia" w:ascii="宋体" w:hAnsi="宋体" w:cs="宋体-简"/>
                <w:szCs w:val="21"/>
              </w:rPr>
              <w:t>支持Group table</w:t>
            </w:r>
          </w:p>
          <w:p>
            <w:pPr>
              <w:autoSpaceDE w:val="0"/>
              <w:autoSpaceDN w:val="0"/>
              <w:adjustRightInd w:val="0"/>
              <w:rPr>
                <w:rFonts w:hint="eastAsia" w:ascii="宋体" w:hAnsi="宋体" w:cs="宋体-简"/>
                <w:szCs w:val="21"/>
              </w:rPr>
            </w:pPr>
            <w:r>
              <w:rPr>
                <w:rFonts w:hint="eastAsia" w:ascii="宋体" w:hAnsi="宋体" w:cs="宋体-简"/>
                <w:szCs w:val="21"/>
              </w:rPr>
              <w:t>支持Meter</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Layout w:type="fixed"/>
          <w:tblCellMar>
            <w:top w:w="0" w:type="dxa"/>
            <w:left w:w="0" w:type="dxa"/>
            <w:bottom w:w="0" w:type="dxa"/>
            <w:right w:w="0" w:type="dxa"/>
          </w:tblCellMar>
        </w:tblPrEx>
        <w:tc>
          <w:tcPr>
            <w:tcW w:w="2040" w:type="dxa"/>
            <w:tcBorders>
              <w:top w:val="nil"/>
              <w:left w:val="single" w:color="auto" w:sz="8" w:space="0"/>
              <w:bottom w:val="single" w:color="auto" w:sz="8" w:space="0"/>
              <w:right w:val="single" w:color="auto" w:sz="8" w:space="0"/>
            </w:tcBorders>
            <w:vAlign w:val="center"/>
          </w:tcPr>
          <w:p>
            <w:pPr>
              <w:autoSpaceDE w:val="0"/>
              <w:autoSpaceDN w:val="0"/>
              <w:adjustRightInd w:val="0"/>
              <w:rPr>
                <w:rFonts w:hint="eastAsia" w:ascii="宋体" w:hAnsi="宋体" w:cs="宋体-简"/>
                <w:szCs w:val="21"/>
              </w:rPr>
            </w:pPr>
            <w:r>
              <w:rPr>
                <w:rFonts w:hint="eastAsia" w:ascii="宋体" w:hAnsi="宋体" w:cs="宋体-简"/>
                <w:szCs w:val="21"/>
              </w:rPr>
              <w:t>VXLAN▲</w:t>
            </w:r>
          </w:p>
        </w:tc>
        <w:tc>
          <w:tcPr>
            <w:tcW w:w="7300" w:type="dxa"/>
            <w:tcBorders>
              <w:top w:val="nil"/>
              <w:left w:val="nil"/>
              <w:bottom w:val="single" w:color="auto" w:sz="8" w:space="0"/>
              <w:right w:val="single" w:color="auto" w:sz="8" w:space="0"/>
            </w:tcBorders>
            <w:tcMar>
              <w:top w:w="0" w:type="dxa"/>
              <w:left w:w="108" w:type="dxa"/>
              <w:bottom w:w="0" w:type="dxa"/>
              <w:right w:w="108" w:type="dxa"/>
            </w:tcMar>
            <w:vAlign w:val="center"/>
          </w:tcPr>
          <w:p>
            <w:pPr>
              <w:autoSpaceDE w:val="0"/>
              <w:autoSpaceDN w:val="0"/>
              <w:adjustRightInd w:val="0"/>
              <w:rPr>
                <w:rFonts w:hint="eastAsia" w:ascii="宋体" w:hAnsi="宋体" w:cs="宋体-简"/>
                <w:szCs w:val="21"/>
              </w:rPr>
            </w:pPr>
            <w:r>
              <w:rPr>
                <w:rFonts w:hint="eastAsia" w:ascii="宋体" w:hAnsi="宋体" w:cs="宋体-简"/>
                <w:szCs w:val="21"/>
              </w:rPr>
              <w:t>支持VXLAN (Virtual Extensible LAN，虚拟扩展局域网)，提供对外官网截图说明。</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Layout w:type="fixed"/>
          <w:tblCellMar>
            <w:top w:w="0" w:type="dxa"/>
            <w:left w:w="0" w:type="dxa"/>
            <w:bottom w:w="0" w:type="dxa"/>
            <w:right w:w="0" w:type="dxa"/>
          </w:tblCellMar>
        </w:tblPrEx>
        <w:tc>
          <w:tcPr>
            <w:tcW w:w="2040"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autoSpaceDE w:val="0"/>
              <w:autoSpaceDN w:val="0"/>
              <w:adjustRightInd w:val="0"/>
              <w:rPr>
                <w:rFonts w:hint="eastAsia" w:ascii="宋体" w:hAnsi="宋体" w:cs="宋体-简"/>
                <w:szCs w:val="21"/>
              </w:rPr>
            </w:pPr>
            <w:r>
              <w:rPr>
                <w:rFonts w:hint="eastAsia" w:ascii="宋体" w:hAnsi="宋体" w:cs="宋体-简"/>
                <w:szCs w:val="21"/>
              </w:rPr>
              <w:t>组播协议</w:t>
            </w:r>
          </w:p>
        </w:tc>
        <w:tc>
          <w:tcPr>
            <w:tcW w:w="7300" w:type="dxa"/>
            <w:tcBorders>
              <w:top w:val="nil"/>
              <w:left w:val="nil"/>
              <w:bottom w:val="single" w:color="auto" w:sz="8" w:space="0"/>
              <w:right w:val="single" w:color="auto" w:sz="8" w:space="0"/>
            </w:tcBorders>
            <w:tcMar>
              <w:top w:w="0" w:type="dxa"/>
              <w:left w:w="108" w:type="dxa"/>
              <w:bottom w:w="0" w:type="dxa"/>
              <w:right w:w="108" w:type="dxa"/>
            </w:tcMar>
            <w:vAlign w:val="center"/>
          </w:tcPr>
          <w:p>
            <w:pPr>
              <w:autoSpaceDE w:val="0"/>
              <w:autoSpaceDN w:val="0"/>
              <w:adjustRightInd w:val="0"/>
              <w:rPr>
                <w:rFonts w:hint="eastAsia" w:ascii="宋体" w:hAnsi="宋体" w:cs="宋体-简"/>
                <w:szCs w:val="21"/>
              </w:rPr>
            </w:pPr>
            <w:r>
              <w:rPr>
                <w:rFonts w:hint="eastAsia" w:ascii="宋体" w:hAnsi="宋体" w:cs="宋体-简"/>
                <w:szCs w:val="21"/>
              </w:rPr>
              <w:t>支持PIM-DM、PIM-SM、IGMP、IGMP Snooping等协议</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Layout w:type="fixed"/>
          <w:tblCellMar>
            <w:top w:w="0" w:type="dxa"/>
            <w:left w:w="0" w:type="dxa"/>
            <w:bottom w:w="0" w:type="dxa"/>
            <w:right w:w="0" w:type="dxa"/>
          </w:tblCellMar>
        </w:tblPrEx>
        <w:tc>
          <w:tcPr>
            <w:tcW w:w="2040" w:type="dxa"/>
            <w:vMerge w:val="continue"/>
            <w:tcBorders>
              <w:top w:val="nil"/>
              <w:left w:val="single" w:color="auto" w:sz="8" w:space="0"/>
              <w:bottom w:val="single" w:color="auto" w:sz="8" w:space="0"/>
              <w:right w:val="single" w:color="auto" w:sz="8" w:space="0"/>
            </w:tcBorders>
            <w:vAlign w:val="center"/>
          </w:tcPr>
          <w:p>
            <w:pPr>
              <w:autoSpaceDE w:val="0"/>
              <w:autoSpaceDN w:val="0"/>
              <w:adjustRightInd w:val="0"/>
              <w:rPr>
                <w:rFonts w:hint="eastAsia" w:ascii="宋体" w:hAnsi="宋体" w:cs="宋体-简"/>
                <w:szCs w:val="21"/>
              </w:rPr>
            </w:pPr>
          </w:p>
        </w:tc>
        <w:tc>
          <w:tcPr>
            <w:tcW w:w="7300" w:type="dxa"/>
            <w:tcBorders>
              <w:top w:val="nil"/>
              <w:left w:val="nil"/>
              <w:bottom w:val="single" w:color="auto" w:sz="8" w:space="0"/>
              <w:right w:val="single" w:color="auto" w:sz="8" w:space="0"/>
            </w:tcBorders>
            <w:tcMar>
              <w:top w:w="0" w:type="dxa"/>
              <w:left w:w="108" w:type="dxa"/>
              <w:bottom w:w="0" w:type="dxa"/>
              <w:right w:w="108" w:type="dxa"/>
            </w:tcMar>
            <w:vAlign w:val="center"/>
          </w:tcPr>
          <w:p>
            <w:pPr>
              <w:autoSpaceDE w:val="0"/>
              <w:autoSpaceDN w:val="0"/>
              <w:adjustRightInd w:val="0"/>
              <w:rPr>
                <w:rFonts w:hint="eastAsia" w:ascii="宋体" w:hAnsi="宋体" w:cs="宋体-简"/>
                <w:szCs w:val="21"/>
              </w:rPr>
            </w:pPr>
            <w:r>
              <w:rPr>
                <w:rFonts w:hint="eastAsia" w:ascii="宋体" w:hAnsi="宋体" w:cs="宋体-简"/>
                <w:szCs w:val="21"/>
              </w:rPr>
              <w:t>支持MLD，MLD Snooping等IPv6组播协议</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Layout w:type="fixed"/>
          <w:tblCellMar>
            <w:top w:w="0" w:type="dxa"/>
            <w:left w:w="0" w:type="dxa"/>
            <w:bottom w:w="0" w:type="dxa"/>
            <w:right w:w="0" w:type="dxa"/>
          </w:tblCellMar>
        </w:tblPrEx>
        <w:tc>
          <w:tcPr>
            <w:tcW w:w="2040"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autoSpaceDE w:val="0"/>
              <w:autoSpaceDN w:val="0"/>
              <w:adjustRightInd w:val="0"/>
              <w:rPr>
                <w:rFonts w:hint="eastAsia" w:ascii="宋体" w:hAnsi="宋体" w:cs="宋体-简"/>
                <w:szCs w:val="21"/>
              </w:rPr>
            </w:pPr>
            <w:r>
              <w:rPr>
                <w:rFonts w:hint="eastAsia" w:ascii="宋体" w:hAnsi="宋体" w:cs="宋体-简"/>
                <w:szCs w:val="21"/>
              </w:rPr>
              <w:t>路由协议</w:t>
            </w:r>
          </w:p>
        </w:tc>
        <w:tc>
          <w:tcPr>
            <w:tcW w:w="7300" w:type="dxa"/>
            <w:tcBorders>
              <w:top w:val="nil"/>
              <w:left w:val="nil"/>
              <w:bottom w:val="single" w:color="auto" w:sz="8" w:space="0"/>
              <w:right w:val="single" w:color="auto" w:sz="8" w:space="0"/>
            </w:tcBorders>
            <w:tcMar>
              <w:top w:w="0" w:type="dxa"/>
              <w:left w:w="108" w:type="dxa"/>
              <w:bottom w:w="0" w:type="dxa"/>
              <w:right w:w="108" w:type="dxa"/>
            </w:tcMar>
            <w:vAlign w:val="center"/>
          </w:tcPr>
          <w:p>
            <w:pPr>
              <w:autoSpaceDE w:val="0"/>
              <w:autoSpaceDN w:val="0"/>
              <w:adjustRightInd w:val="0"/>
              <w:rPr>
                <w:rFonts w:hint="eastAsia" w:ascii="宋体" w:hAnsi="宋体" w:cs="宋体-简"/>
                <w:szCs w:val="21"/>
              </w:rPr>
            </w:pPr>
            <w:r>
              <w:rPr>
                <w:rFonts w:hint="eastAsia" w:ascii="宋体" w:hAnsi="宋体" w:cs="宋体-简"/>
                <w:szCs w:val="21"/>
              </w:rPr>
              <w:t>支持IPv4静态路由、RIP、OSPF、BGP</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Layout w:type="fixed"/>
          <w:tblCellMar>
            <w:top w:w="0" w:type="dxa"/>
            <w:left w:w="0" w:type="dxa"/>
            <w:bottom w:w="0" w:type="dxa"/>
            <w:right w:w="0" w:type="dxa"/>
          </w:tblCellMar>
        </w:tblPrEx>
        <w:tc>
          <w:tcPr>
            <w:tcW w:w="2040" w:type="dxa"/>
            <w:vMerge w:val="continue"/>
            <w:tcBorders>
              <w:top w:val="nil"/>
              <w:left w:val="single" w:color="auto" w:sz="8" w:space="0"/>
              <w:bottom w:val="single" w:color="auto" w:sz="8" w:space="0"/>
              <w:right w:val="single" w:color="auto" w:sz="8" w:space="0"/>
            </w:tcBorders>
            <w:vAlign w:val="center"/>
          </w:tcPr>
          <w:p>
            <w:pPr>
              <w:autoSpaceDE w:val="0"/>
              <w:autoSpaceDN w:val="0"/>
              <w:adjustRightInd w:val="0"/>
              <w:rPr>
                <w:rFonts w:hint="eastAsia" w:ascii="宋体" w:hAnsi="宋体" w:cs="宋体-简"/>
                <w:szCs w:val="21"/>
              </w:rPr>
            </w:pPr>
          </w:p>
        </w:tc>
        <w:tc>
          <w:tcPr>
            <w:tcW w:w="7300" w:type="dxa"/>
            <w:tcBorders>
              <w:top w:val="nil"/>
              <w:left w:val="nil"/>
              <w:bottom w:val="single" w:color="auto" w:sz="8" w:space="0"/>
              <w:right w:val="single" w:color="auto" w:sz="8" w:space="0"/>
            </w:tcBorders>
            <w:tcMar>
              <w:top w:w="0" w:type="dxa"/>
              <w:left w:w="108" w:type="dxa"/>
              <w:bottom w:w="0" w:type="dxa"/>
              <w:right w:w="108" w:type="dxa"/>
            </w:tcMar>
            <w:vAlign w:val="center"/>
          </w:tcPr>
          <w:p>
            <w:pPr>
              <w:autoSpaceDE w:val="0"/>
              <w:autoSpaceDN w:val="0"/>
              <w:adjustRightInd w:val="0"/>
              <w:rPr>
                <w:rFonts w:hint="eastAsia" w:ascii="宋体" w:hAnsi="宋体" w:cs="宋体-简"/>
                <w:szCs w:val="21"/>
              </w:rPr>
            </w:pPr>
            <w:r>
              <w:rPr>
                <w:rFonts w:hint="eastAsia" w:ascii="宋体" w:hAnsi="宋体" w:cs="宋体-简"/>
                <w:szCs w:val="21"/>
              </w:rPr>
              <w:t>支持IPv6静态路由、RIPng、OSPFv3、BGP4+</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Layout w:type="fixed"/>
          <w:tblCellMar>
            <w:top w:w="0" w:type="dxa"/>
            <w:left w:w="0" w:type="dxa"/>
            <w:bottom w:w="0" w:type="dxa"/>
            <w:right w:w="0" w:type="dxa"/>
          </w:tblCellMar>
        </w:tblPrEx>
        <w:tc>
          <w:tcPr>
            <w:tcW w:w="2040" w:type="dxa"/>
            <w:vMerge w:val="continue"/>
            <w:tcBorders>
              <w:top w:val="nil"/>
              <w:left w:val="single" w:color="auto" w:sz="8" w:space="0"/>
              <w:bottom w:val="single" w:color="auto" w:sz="8" w:space="0"/>
              <w:right w:val="single" w:color="auto" w:sz="8" w:space="0"/>
            </w:tcBorders>
            <w:vAlign w:val="center"/>
          </w:tcPr>
          <w:p>
            <w:pPr>
              <w:autoSpaceDE w:val="0"/>
              <w:autoSpaceDN w:val="0"/>
              <w:adjustRightInd w:val="0"/>
              <w:rPr>
                <w:rFonts w:hint="eastAsia" w:ascii="宋体" w:hAnsi="宋体" w:cs="宋体-简"/>
                <w:szCs w:val="21"/>
              </w:rPr>
            </w:pPr>
          </w:p>
        </w:tc>
        <w:tc>
          <w:tcPr>
            <w:tcW w:w="7300" w:type="dxa"/>
            <w:tcBorders>
              <w:top w:val="nil"/>
              <w:left w:val="nil"/>
              <w:bottom w:val="single" w:color="auto" w:sz="8" w:space="0"/>
              <w:right w:val="single" w:color="auto" w:sz="8" w:space="0"/>
            </w:tcBorders>
            <w:tcMar>
              <w:top w:w="0" w:type="dxa"/>
              <w:left w:w="108" w:type="dxa"/>
              <w:bottom w:w="0" w:type="dxa"/>
              <w:right w:w="108" w:type="dxa"/>
            </w:tcMar>
            <w:vAlign w:val="center"/>
          </w:tcPr>
          <w:p>
            <w:pPr>
              <w:autoSpaceDE w:val="0"/>
              <w:autoSpaceDN w:val="0"/>
              <w:adjustRightInd w:val="0"/>
              <w:rPr>
                <w:rFonts w:hint="eastAsia" w:ascii="宋体" w:hAnsi="宋体" w:cs="宋体-简"/>
                <w:szCs w:val="21"/>
              </w:rPr>
            </w:pPr>
            <w:r>
              <w:rPr>
                <w:rFonts w:hint="eastAsia" w:ascii="宋体" w:hAnsi="宋体" w:cs="宋体-简"/>
                <w:szCs w:val="21"/>
              </w:rPr>
              <w:t>支持IPv4和IPv6环境下的策略路由</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Layout w:type="fixed"/>
          <w:tblCellMar>
            <w:top w:w="0" w:type="dxa"/>
            <w:left w:w="0" w:type="dxa"/>
            <w:bottom w:w="0" w:type="dxa"/>
            <w:right w:w="0" w:type="dxa"/>
          </w:tblCellMar>
        </w:tblPrEx>
        <w:tc>
          <w:tcPr>
            <w:tcW w:w="2040" w:type="dxa"/>
            <w:vMerge w:val="continue"/>
            <w:tcBorders>
              <w:top w:val="nil"/>
              <w:left w:val="single" w:color="auto" w:sz="8" w:space="0"/>
              <w:bottom w:val="single" w:color="auto" w:sz="8" w:space="0"/>
              <w:right w:val="single" w:color="auto" w:sz="8" w:space="0"/>
            </w:tcBorders>
            <w:vAlign w:val="center"/>
          </w:tcPr>
          <w:p>
            <w:pPr>
              <w:autoSpaceDE w:val="0"/>
              <w:autoSpaceDN w:val="0"/>
              <w:adjustRightInd w:val="0"/>
              <w:rPr>
                <w:rFonts w:hint="eastAsia" w:ascii="宋体" w:hAnsi="宋体" w:cs="宋体-简"/>
                <w:szCs w:val="21"/>
              </w:rPr>
            </w:pPr>
          </w:p>
        </w:tc>
        <w:tc>
          <w:tcPr>
            <w:tcW w:w="7300" w:type="dxa"/>
            <w:tcBorders>
              <w:top w:val="nil"/>
              <w:left w:val="nil"/>
              <w:bottom w:val="single" w:color="auto" w:sz="8" w:space="0"/>
              <w:right w:val="single" w:color="auto" w:sz="8" w:space="0"/>
            </w:tcBorders>
            <w:tcMar>
              <w:top w:w="0" w:type="dxa"/>
              <w:left w:w="108" w:type="dxa"/>
              <w:bottom w:w="0" w:type="dxa"/>
              <w:right w:w="108" w:type="dxa"/>
            </w:tcMar>
            <w:vAlign w:val="center"/>
          </w:tcPr>
          <w:p>
            <w:pPr>
              <w:autoSpaceDE w:val="0"/>
              <w:autoSpaceDN w:val="0"/>
              <w:adjustRightInd w:val="0"/>
              <w:rPr>
                <w:rFonts w:hint="eastAsia" w:ascii="宋体" w:hAnsi="宋体" w:cs="宋体-简"/>
                <w:szCs w:val="21"/>
              </w:rPr>
            </w:pPr>
            <w:r>
              <w:rPr>
                <w:rFonts w:hint="eastAsia" w:ascii="宋体" w:hAnsi="宋体" w:cs="宋体-简"/>
                <w:szCs w:val="21"/>
              </w:rPr>
              <w:t>支持IPv6手动隧道、6to4隧道和ISATAP隧道</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Layout w:type="fixed"/>
          <w:tblCellMar>
            <w:top w:w="0" w:type="dxa"/>
            <w:left w:w="0" w:type="dxa"/>
            <w:bottom w:w="0" w:type="dxa"/>
            <w:right w:w="0" w:type="dxa"/>
          </w:tblCellMar>
        </w:tblPrEx>
        <w:trPr>
          <w:trHeight w:val="221" w:hRule="atLeast"/>
        </w:trPr>
        <w:tc>
          <w:tcPr>
            <w:tcW w:w="2040"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autoSpaceDE w:val="0"/>
              <w:autoSpaceDN w:val="0"/>
              <w:adjustRightInd w:val="0"/>
              <w:rPr>
                <w:rFonts w:hint="eastAsia" w:ascii="宋体" w:hAnsi="宋体" w:cs="宋体-简"/>
                <w:szCs w:val="21"/>
              </w:rPr>
            </w:pPr>
            <w:r>
              <w:rPr>
                <w:rFonts w:hint="eastAsia" w:ascii="宋体" w:hAnsi="宋体" w:cs="宋体-简"/>
                <w:szCs w:val="21"/>
              </w:rPr>
              <w:t>访问控制策略</w:t>
            </w:r>
          </w:p>
        </w:tc>
        <w:tc>
          <w:tcPr>
            <w:tcW w:w="7300" w:type="dxa"/>
            <w:tcBorders>
              <w:top w:val="nil"/>
              <w:left w:val="nil"/>
              <w:bottom w:val="single" w:color="auto" w:sz="8" w:space="0"/>
              <w:right w:val="single" w:color="auto" w:sz="8" w:space="0"/>
            </w:tcBorders>
            <w:tcMar>
              <w:top w:w="0" w:type="dxa"/>
              <w:left w:w="108" w:type="dxa"/>
              <w:bottom w:w="0" w:type="dxa"/>
              <w:right w:w="108" w:type="dxa"/>
            </w:tcMar>
            <w:vAlign w:val="center"/>
          </w:tcPr>
          <w:p>
            <w:pPr>
              <w:autoSpaceDE w:val="0"/>
              <w:autoSpaceDN w:val="0"/>
              <w:adjustRightInd w:val="0"/>
              <w:rPr>
                <w:rFonts w:hint="eastAsia" w:ascii="宋体" w:hAnsi="宋体" w:cs="宋体-简"/>
                <w:szCs w:val="21"/>
              </w:rPr>
            </w:pPr>
            <w:r>
              <w:rPr>
                <w:rFonts w:hint="eastAsia" w:ascii="宋体" w:hAnsi="宋体" w:cs="宋体-简"/>
                <w:szCs w:val="21"/>
              </w:rPr>
              <w:t>支持基于第二层、第三层和第四层的ACL；</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Layout w:type="fixed"/>
          <w:tblCellMar>
            <w:top w:w="0" w:type="dxa"/>
            <w:left w:w="0" w:type="dxa"/>
            <w:bottom w:w="0" w:type="dxa"/>
            <w:right w:w="0" w:type="dxa"/>
          </w:tblCellMar>
        </w:tblPrEx>
        <w:trPr>
          <w:trHeight w:val="201" w:hRule="atLeast"/>
        </w:trPr>
        <w:tc>
          <w:tcPr>
            <w:tcW w:w="2040" w:type="dxa"/>
            <w:vMerge w:val="continue"/>
            <w:tcBorders>
              <w:top w:val="nil"/>
              <w:left w:val="single" w:color="auto" w:sz="8" w:space="0"/>
              <w:bottom w:val="single" w:color="auto" w:sz="8" w:space="0"/>
              <w:right w:val="single" w:color="auto" w:sz="8" w:space="0"/>
            </w:tcBorders>
            <w:vAlign w:val="center"/>
          </w:tcPr>
          <w:p>
            <w:pPr>
              <w:autoSpaceDE w:val="0"/>
              <w:autoSpaceDN w:val="0"/>
              <w:adjustRightInd w:val="0"/>
              <w:rPr>
                <w:rFonts w:hint="eastAsia" w:ascii="宋体" w:hAnsi="宋体" w:cs="宋体-简"/>
                <w:szCs w:val="21"/>
              </w:rPr>
            </w:pPr>
          </w:p>
        </w:tc>
        <w:tc>
          <w:tcPr>
            <w:tcW w:w="7300" w:type="dxa"/>
            <w:tcBorders>
              <w:top w:val="nil"/>
              <w:left w:val="nil"/>
              <w:bottom w:val="single" w:color="auto" w:sz="8" w:space="0"/>
              <w:right w:val="single" w:color="auto" w:sz="8" w:space="0"/>
            </w:tcBorders>
            <w:tcMar>
              <w:top w:w="0" w:type="dxa"/>
              <w:left w:w="108" w:type="dxa"/>
              <w:bottom w:w="0" w:type="dxa"/>
              <w:right w:w="108" w:type="dxa"/>
            </w:tcMar>
            <w:vAlign w:val="center"/>
          </w:tcPr>
          <w:p>
            <w:pPr>
              <w:autoSpaceDE w:val="0"/>
              <w:autoSpaceDN w:val="0"/>
              <w:adjustRightInd w:val="0"/>
              <w:rPr>
                <w:rFonts w:hint="eastAsia" w:ascii="宋体" w:hAnsi="宋体" w:cs="宋体-简"/>
                <w:szCs w:val="21"/>
              </w:rPr>
            </w:pPr>
            <w:r>
              <w:rPr>
                <w:rFonts w:hint="eastAsia" w:ascii="宋体" w:hAnsi="宋体" w:cs="宋体-简"/>
                <w:szCs w:val="21"/>
              </w:rPr>
              <w:t>支持出方向ACL，以便于灵活实现数据包过滤；</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Layout w:type="fixed"/>
          <w:tblCellMar>
            <w:top w:w="0" w:type="dxa"/>
            <w:left w:w="0" w:type="dxa"/>
            <w:bottom w:w="0" w:type="dxa"/>
            <w:right w:w="0" w:type="dxa"/>
          </w:tblCellMar>
        </w:tblPrEx>
        <w:trPr>
          <w:trHeight w:val="334" w:hRule="atLeast"/>
        </w:trPr>
        <w:tc>
          <w:tcPr>
            <w:tcW w:w="2040" w:type="dxa"/>
            <w:vMerge w:val="continue"/>
            <w:tcBorders>
              <w:top w:val="nil"/>
              <w:left w:val="single" w:color="auto" w:sz="8" w:space="0"/>
              <w:bottom w:val="single" w:color="auto" w:sz="8" w:space="0"/>
              <w:right w:val="single" w:color="auto" w:sz="8" w:space="0"/>
            </w:tcBorders>
            <w:vAlign w:val="center"/>
          </w:tcPr>
          <w:p>
            <w:pPr>
              <w:autoSpaceDE w:val="0"/>
              <w:autoSpaceDN w:val="0"/>
              <w:adjustRightInd w:val="0"/>
              <w:rPr>
                <w:rFonts w:hint="eastAsia" w:ascii="宋体" w:hAnsi="宋体" w:cs="宋体-简"/>
                <w:szCs w:val="21"/>
              </w:rPr>
            </w:pPr>
          </w:p>
        </w:tc>
        <w:tc>
          <w:tcPr>
            <w:tcW w:w="7300" w:type="dxa"/>
            <w:tcBorders>
              <w:top w:val="nil"/>
              <w:left w:val="nil"/>
              <w:bottom w:val="single" w:color="auto" w:sz="8" w:space="0"/>
              <w:right w:val="single" w:color="auto" w:sz="8" w:space="0"/>
            </w:tcBorders>
            <w:tcMar>
              <w:top w:w="0" w:type="dxa"/>
              <w:left w:w="108" w:type="dxa"/>
              <w:bottom w:w="0" w:type="dxa"/>
              <w:right w:w="108" w:type="dxa"/>
            </w:tcMar>
            <w:vAlign w:val="center"/>
          </w:tcPr>
          <w:p>
            <w:pPr>
              <w:autoSpaceDE w:val="0"/>
              <w:autoSpaceDN w:val="0"/>
              <w:adjustRightInd w:val="0"/>
              <w:rPr>
                <w:rFonts w:hint="eastAsia" w:ascii="宋体" w:hAnsi="宋体" w:cs="宋体-简"/>
                <w:szCs w:val="21"/>
              </w:rPr>
            </w:pPr>
            <w:r>
              <w:rPr>
                <w:rFonts w:hint="eastAsia" w:ascii="宋体" w:hAnsi="宋体" w:cs="宋体-简"/>
                <w:szCs w:val="21"/>
              </w:rPr>
              <w:t>支持802.1x认证，支持集中式MAC地址认证；</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Layout w:type="fixed"/>
          <w:tblCellMar>
            <w:top w:w="0" w:type="dxa"/>
            <w:left w:w="0" w:type="dxa"/>
            <w:bottom w:w="0" w:type="dxa"/>
            <w:right w:w="0" w:type="dxa"/>
          </w:tblCellMar>
        </w:tblPrEx>
        <w:tc>
          <w:tcPr>
            <w:tcW w:w="2040" w:type="dxa"/>
            <w:vMerge w:val="restart"/>
            <w:tcBorders>
              <w:top w:val="nil"/>
              <w:left w:val="single" w:color="auto" w:sz="8" w:space="0"/>
              <w:right w:val="single" w:color="auto" w:sz="8" w:space="0"/>
            </w:tcBorders>
            <w:tcMar>
              <w:top w:w="0" w:type="dxa"/>
              <w:left w:w="108" w:type="dxa"/>
              <w:bottom w:w="0" w:type="dxa"/>
              <w:right w:w="108" w:type="dxa"/>
            </w:tcMar>
            <w:vAlign w:val="center"/>
          </w:tcPr>
          <w:p>
            <w:pPr>
              <w:autoSpaceDE w:val="0"/>
              <w:autoSpaceDN w:val="0"/>
              <w:adjustRightInd w:val="0"/>
              <w:rPr>
                <w:rFonts w:hint="eastAsia" w:ascii="宋体" w:hAnsi="宋体" w:cs="宋体-简"/>
                <w:szCs w:val="21"/>
              </w:rPr>
            </w:pPr>
            <w:r>
              <w:rPr>
                <w:rFonts w:hint="eastAsia" w:ascii="宋体" w:hAnsi="宋体" w:cs="宋体-简"/>
                <w:szCs w:val="21"/>
              </w:rPr>
              <w:t>安全特性▲</w:t>
            </w:r>
          </w:p>
        </w:tc>
        <w:tc>
          <w:tcPr>
            <w:tcW w:w="7300" w:type="dxa"/>
            <w:tcBorders>
              <w:top w:val="nil"/>
              <w:left w:val="nil"/>
              <w:bottom w:val="single" w:color="auto" w:sz="8" w:space="0"/>
              <w:right w:val="single" w:color="auto" w:sz="8" w:space="0"/>
            </w:tcBorders>
            <w:tcMar>
              <w:top w:w="0" w:type="dxa"/>
              <w:left w:w="108" w:type="dxa"/>
              <w:bottom w:w="0" w:type="dxa"/>
              <w:right w:w="108" w:type="dxa"/>
            </w:tcMar>
            <w:vAlign w:val="center"/>
          </w:tcPr>
          <w:p>
            <w:pPr>
              <w:autoSpaceDE w:val="0"/>
              <w:autoSpaceDN w:val="0"/>
              <w:adjustRightInd w:val="0"/>
              <w:rPr>
                <w:rFonts w:hint="eastAsia" w:ascii="宋体" w:hAnsi="宋体" w:cs="宋体-简"/>
                <w:szCs w:val="21"/>
              </w:rPr>
            </w:pPr>
            <w:r>
              <w:rPr>
                <w:rFonts w:hint="eastAsia" w:ascii="宋体" w:hAnsi="宋体" w:cs="宋体-简"/>
                <w:szCs w:val="21"/>
              </w:rPr>
              <w:t>支持IP+MAC+PORT的绑定；</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Layout w:type="fixed"/>
          <w:tblCellMar>
            <w:top w:w="0" w:type="dxa"/>
            <w:left w:w="0" w:type="dxa"/>
            <w:bottom w:w="0" w:type="dxa"/>
            <w:right w:w="0" w:type="dxa"/>
          </w:tblCellMar>
        </w:tblPrEx>
        <w:trPr>
          <w:trHeight w:val="127" w:hRule="atLeast"/>
        </w:trPr>
        <w:tc>
          <w:tcPr>
            <w:tcW w:w="2040" w:type="dxa"/>
            <w:vMerge w:val="continue"/>
            <w:tcBorders>
              <w:left w:val="single" w:color="auto" w:sz="8" w:space="0"/>
              <w:right w:val="single" w:color="auto" w:sz="8" w:space="0"/>
            </w:tcBorders>
            <w:vAlign w:val="center"/>
          </w:tcPr>
          <w:p>
            <w:pPr>
              <w:autoSpaceDE w:val="0"/>
              <w:autoSpaceDN w:val="0"/>
              <w:adjustRightInd w:val="0"/>
              <w:rPr>
                <w:rFonts w:hint="eastAsia" w:ascii="宋体" w:hAnsi="宋体" w:cs="宋体-简"/>
                <w:szCs w:val="21"/>
              </w:rPr>
            </w:pPr>
          </w:p>
        </w:tc>
        <w:tc>
          <w:tcPr>
            <w:tcW w:w="7300" w:type="dxa"/>
            <w:tcBorders>
              <w:top w:val="nil"/>
              <w:left w:val="nil"/>
              <w:bottom w:val="single" w:color="auto" w:sz="4" w:space="0"/>
              <w:right w:val="single" w:color="auto" w:sz="8" w:space="0"/>
            </w:tcBorders>
            <w:tcMar>
              <w:top w:w="0" w:type="dxa"/>
              <w:left w:w="108" w:type="dxa"/>
              <w:bottom w:w="0" w:type="dxa"/>
              <w:right w:w="108" w:type="dxa"/>
            </w:tcMar>
            <w:vAlign w:val="center"/>
          </w:tcPr>
          <w:p>
            <w:pPr>
              <w:autoSpaceDE w:val="0"/>
              <w:autoSpaceDN w:val="0"/>
              <w:adjustRightInd w:val="0"/>
              <w:rPr>
                <w:rFonts w:hint="eastAsia" w:ascii="宋体" w:hAnsi="宋体" w:cs="宋体-简"/>
                <w:szCs w:val="21"/>
              </w:rPr>
            </w:pPr>
            <w:r>
              <w:rPr>
                <w:rFonts w:hint="eastAsia" w:ascii="宋体" w:hAnsi="宋体" w:cs="宋体-简"/>
                <w:szCs w:val="21"/>
              </w:rPr>
              <w:t>支持DHCP Snooping，防止欺骗的DHCP服务器；</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Layout w:type="fixed"/>
          <w:tblCellMar>
            <w:top w:w="0" w:type="dxa"/>
            <w:left w:w="0" w:type="dxa"/>
            <w:bottom w:w="0" w:type="dxa"/>
            <w:right w:w="0" w:type="dxa"/>
          </w:tblCellMar>
        </w:tblPrEx>
        <w:trPr>
          <w:trHeight w:val="131" w:hRule="atLeast"/>
        </w:trPr>
        <w:tc>
          <w:tcPr>
            <w:tcW w:w="2040" w:type="dxa"/>
            <w:vMerge w:val="continue"/>
            <w:tcBorders>
              <w:left w:val="single" w:color="auto" w:sz="8" w:space="0"/>
              <w:bottom w:val="single" w:color="auto" w:sz="8" w:space="0"/>
              <w:right w:val="single" w:color="auto" w:sz="8" w:space="0"/>
            </w:tcBorders>
            <w:vAlign w:val="center"/>
          </w:tcPr>
          <w:p>
            <w:pPr>
              <w:autoSpaceDE w:val="0"/>
              <w:autoSpaceDN w:val="0"/>
              <w:adjustRightInd w:val="0"/>
              <w:rPr>
                <w:rFonts w:hint="eastAsia" w:ascii="宋体" w:hAnsi="宋体" w:cs="宋体-简"/>
                <w:szCs w:val="21"/>
              </w:rPr>
            </w:pPr>
          </w:p>
        </w:tc>
        <w:tc>
          <w:tcPr>
            <w:tcW w:w="7300"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autoSpaceDE w:val="0"/>
              <w:autoSpaceDN w:val="0"/>
              <w:adjustRightInd w:val="0"/>
              <w:rPr>
                <w:rFonts w:hint="eastAsia" w:ascii="宋体" w:hAnsi="宋体" w:cs="宋体-简"/>
                <w:szCs w:val="21"/>
              </w:rPr>
            </w:pPr>
            <w:r>
              <w:rPr>
                <w:rFonts w:hint="eastAsia" w:ascii="宋体" w:hAnsi="宋体" w:cs="宋体-简"/>
                <w:szCs w:val="21"/>
              </w:rPr>
              <w:t>支持安全防火墙模块插卡扩展；提供对外官网截图说明以及第三方测试报告。</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Layout w:type="fixed"/>
          <w:tblCellMar>
            <w:top w:w="0" w:type="dxa"/>
            <w:left w:w="0" w:type="dxa"/>
            <w:bottom w:w="0" w:type="dxa"/>
            <w:right w:w="0" w:type="dxa"/>
          </w:tblCellMar>
        </w:tblPrEx>
        <w:trPr>
          <w:trHeight w:val="815" w:hRule="atLeast"/>
        </w:trPr>
        <w:tc>
          <w:tcPr>
            <w:tcW w:w="2040" w:type="dxa"/>
            <w:tcBorders>
              <w:top w:val="nil"/>
              <w:left w:val="single" w:color="auto" w:sz="8" w:space="0"/>
              <w:bottom w:val="single" w:color="000000" w:sz="4" w:space="0"/>
              <w:right w:val="single" w:color="auto" w:sz="8" w:space="0"/>
            </w:tcBorders>
            <w:tcMar>
              <w:top w:w="0" w:type="dxa"/>
              <w:left w:w="108" w:type="dxa"/>
              <w:bottom w:w="0" w:type="dxa"/>
              <w:right w:w="108" w:type="dxa"/>
            </w:tcMar>
            <w:vAlign w:val="center"/>
          </w:tcPr>
          <w:p>
            <w:pPr>
              <w:autoSpaceDE w:val="0"/>
              <w:autoSpaceDN w:val="0"/>
              <w:adjustRightInd w:val="0"/>
              <w:rPr>
                <w:rFonts w:hint="eastAsia" w:ascii="宋体" w:hAnsi="宋体" w:cs="宋体-简"/>
                <w:szCs w:val="21"/>
              </w:rPr>
            </w:pPr>
            <w:r>
              <w:rPr>
                <w:rFonts w:hint="eastAsia" w:ascii="宋体" w:hAnsi="宋体" w:cs="宋体-简"/>
                <w:szCs w:val="21"/>
              </w:rPr>
              <w:t>管理和维护</w:t>
            </w:r>
          </w:p>
        </w:tc>
        <w:tc>
          <w:tcPr>
            <w:tcW w:w="7300" w:type="dxa"/>
            <w:tcBorders>
              <w:top w:val="nil"/>
              <w:left w:val="nil"/>
              <w:bottom w:val="single" w:color="000000" w:sz="4" w:space="0"/>
              <w:right w:val="single" w:color="auto" w:sz="8" w:space="0"/>
            </w:tcBorders>
            <w:tcMar>
              <w:top w:w="0" w:type="dxa"/>
              <w:left w:w="108" w:type="dxa"/>
              <w:bottom w:w="0" w:type="dxa"/>
              <w:right w:w="108" w:type="dxa"/>
            </w:tcMar>
            <w:vAlign w:val="center"/>
          </w:tcPr>
          <w:p>
            <w:pPr>
              <w:autoSpaceDE w:val="0"/>
              <w:autoSpaceDN w:val="0"/>
              <w:adjustRightInd w:val="0"/>
              <w:rPr>
                <w:rFonts w:hint="eastAsia" w:ascii="宋体" w:hAnsi="宋体" w:cs="宋体-简"/>
                <w:szCs w:val="21"/>
              </w:rPr>
            </w:pPr>
            <w:r>
              <w:rPr>
                <w:rFonts w:hint="eastAsia" w:ascii="宋体" w:hAnsi="宋体" w:cs="宋体-简"/>
                <w:szCs w:val="21"/>
              </w:rPr>
              <w:t>支持命令行接口（CLI），Telnet，Console口进行配置。</w:t>
            </w:r>
          </w:p>
          <w:p>
            <w:pPr>
              <w:autoSpaceDE w:val="0"/>
              <w:autoSpaceDN w:val="0"/>
              <w:adjustRightInd w:val="0"/>
              <w:rPr>
                <w:rFonts w:hint="eastAsia" w:ascii="宋体" w:hAnsi="宋体" w:cs="宋体-简"/>
                <w:szCs w:val="21"/>
              </w:rPr>
            </w:pPr>
            <w:r>
              <w:rPr>
                <w:rFonts w:hint="eastAsia" w:ascii="宋体" w:hAnsi="宋体" w:cs="宋体-简"/>
                <w:szCs w:val="21"/>
              </w:rPr>
              <w:t>支持SNMPv1/v2/v3。</w:t>
            </w:r>
          </w:p>
          <w:p>
            <w:pPr>
              <w:autoSpaceDE w:val="0"/>
              <w:autoSpaceDN w:val="0"/>
              <w:adjustRightInd w:val="0"/>
              <w:rPr>
                <w:rFonts w:hint="eastAsia" w:ascii="宋体" w:hAnsi="宋体" w:cs="宋体-简"/>
                <w:szCs w:val="21"/>
              </w:rPr>
            </w:pPr>
            <w:r>
              <w:rPr>
                <w:rFonts w:hint="eastAsia" w:ascii="宋体" w:hAnsi="宋体" w:cs="宋体-简"/>
                <w:szCs w:val="21"/>
              </w:rPr>
              <w:t>支持RMON （Remote Monitoring）告警、事件、历史记录。</w:t>
            </w:r>
          </w:p>
          <w:p>
            <w:pPr>
              <w:autoSpaceDE w:val="0"/>
              <w:autoSpaceDN w:val="0"/>
              <w:adjustRightInd w:val="0"/>
              <w:rPr>
                <w:rFonts w:hint="eastAsia" w:ascii="宋体" w:hAnsi="宋体" w:cs="宋体-简"/>
                <w:szCs w:val="21"/>
              </w:rPr>
            </w:pPr>
            <w:r>
              <w:rPr>
                <w:rFonts w:hint="eastAsia" w:ascii="宋体" w:hAnsi="宋体" w:cs="宋体-简"/>
                <w:szCs w:val="21"/>
              </w:rPr>
              <w:t>主机配置1个Mini USB Console口。</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Layout w:type="fixed"/>
          <w:tblCellMar>
            <w:top w:w="0" w:type="dxa"/>
            <w:left w:w="0" w:type="dxa"/>
            <w:bottom w:w="0" w:type="dxa"/>
            <w:right w:w="0" w:type="dxa"/>
          </w:tblCellMar>
        </w:tblPrEx>
        <w:trPr>
          <w:trHeight w:val="453" w:hRule="atLeast"/>
        </w:trPr>
        <w:tc>
          <w:tcPr>
            <w:tcW w:w="2040" w:type="dxa"/>
            <w:tcBorders>
              <w:top w:val="single" w:color="000000" w:sz="4"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rPr>
                <w:rFonts w:hint="eastAsia" w:ascii="宋体" w:hAnsi="宋体" w:cs="宋体-简"/>
                <w:szCs w:val="21"/>
              </w:rPr>
            </w:pPr>
            <w:r>
              <w:rPr>
                <w:rFonts w:hint="eastAsia" w:ascii="宋体" w:hAnsi="宋体" w:cs="宋体-简"/>
                <w:szCs w:val="21"/>
              </w:rPr>
              <w:t>▲</w:t>
            </w:r>
            <w:r>
              <w:rPr>
                <w:rFonts w:hint="eastAsia" w:ascii="宋体" w:hAnsi="宋体"/>
                <w:szCs w:val="21"/>
              </w:rPr>
              <w:t>防雷功能</w:t>
            </w:r>
          </w:p>
        </w:tc>
        <w:tc>
          <w:tcPr>
            <w:tcW w:w="7300" w:type="dxa"/>
            <w:tcBorders>
              <w:top w:val="single" w:color="000000" w:sz="4" w:space="0"/>
              <w:left w:val="nil"/>
              <w:bottom w:val="single" w:color="auto" w:sz="8" w:space="0"/>
              <w:right w:val="single" w:color="auto" w:sz="8" w:space="0"/>
            </w:tcBorders>
            <w:tcMar>
              <w:top w:w="0" w:type="dxa"/>
              <w:left w:w="108" w:type="dxa"/>
              <w:bottom w:w="0" w:type="dxa"/>
              <w:right w:w="108" w:type="dxa"/>
            </w:tcMar>
            <w:vAlign w:val="center"/>
          </w:tcPr>
          <w:p>
            <w:pPr>
              <w:spacing w:line="360" w:lineRule="auto"/>
              <w:rPr>
                <w:rFonts w:hint="eastAsia" w:ascii="宋体" w:hAnsi="宋体" w:cs="宋体-简"/>
                <w:szCs w:val="21"/>
              </w:rPr>
            </w:pPr>
            <w:r>
              <w:rPr>
                <w:rFonts w:hint="eastAsia" w:ascii="宋体" w:hAnsi="宋体"/>
                <w:szCs w:val="21"/>
              </w:rPr>
              <w:t>支持业务端口</w:t>
            </w:r>
            <w:r>
              <w:rPr>
                <w:rFonts w:ascii="宋体" w:hAnsi="宋体"/>
                <w:szCs w:val="21"/>
              </w:rPr>
              <w:t>10</w:t>
            </w:r>
            <w:r>
              <w:rPr>
                <w:rFonts w:hint="eastAsia" w:ascii="宋体" w:hAnsi="宋体"/>
                <w:szCs w:val="21"/>
              </w:rPr>
              <w:t>KV防雷功能；要求提供官网链接说明及相关截图；</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Layout w:type="fixed"/>
          <w:tblCellMar>
            <w:top w:w="0" w:type="dxa"/>
            <w:left w:w="0" w:type="dxa"/>
            <w:bottom w:w="0" w:type="dxa"/>
            <w:right w:w="0" w:type="dxa"/>
          </w:tblCellMar>
        </w:tblPrEx>
        <w:tc>
          <w:tcPr>
            <w:tcW w:w="204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autoSpaceDE w:val="0"/>
              <w:autoSpaceDN w:val="0"/>
              <w:adjustRightInd w:val="0"/>
              <w:rPr>
                <w:rFonts w:hint="eastAsia" w:ascii="宋体" w:hAnsi="宋体" w:cs="宋体-简"/>
                <w:szCs w:val="21"/>
              </w:rPr>
            </w:pPr>
            <w:r>
              <w:rPr>
                <w:rFonts w:hint="eastAsia" w:ascii="宋体" w:hAnsi="宋体" w:cs="宋体-简"/>
                <w:szCs w:val="21"/>
              </w:rPr>
              <w:t>绿色节能</w:t>
            </w:r>
          </w:p>
        </w:tc>
        <w:tc>
          <w:tcPr>
            <w:tcW w:w="7300" w:type="dxa"/>
            <w:tcBorders>
              <w:top w:val="nil"/>
              <w:left w:val="nil"/>
              <w:bottom w:val="single" w:color="auto" w:sz="8" w:space="0"/>
              <w:right w:val="single" w:color="auto" w:sz="8" w:space="0"/>
            </w:tcBorders>
            <w:tcMar>
              <w:top w:w="0" w:type="dxa"/>
              <w:left w:w="108" w:type="dxa"/>
              <w:bottom w:w="0" w:type="dxa"/>
              <w:right w:w="108" w:type="dxa"/>
            </w:tcMar>
            <w:vAlign w:val="center"/>
          </w:tcPr>
          <w:p>
            <w:pPr>
              <w:autoSpaceDE w:val="0"/>
              <w:autoSpaceDN w:val="0"/>
              <w:adjustRightInd w:val="0"/>
              <w:rPr>
                <w:rFonts w:hint="eastAsia" w:ascii="宋体" w:hAnsi="宋体" w:cs="宋体-简"/>
                <w:szCs w:val="21"/>
              </w:rPr>
            </w:pPr>
            <w:r>
              <w:rPr>
                <w:rFonts w:hint="eastAsia" w:ascii="宋体" w:hAnsi="宋体" w:cs="宋体-简"/>
                <w:szCs w:val="21"/>
              </w:rPr>
              <w:t>支持EEE(802.3az)；</w:t>
            </w:r>
          </w:p>
          <w:p>
            <w:pPr>
              <w:autoSpaceDE w:val="0"/>
              <w:autoSpaceDN w:val="0"/>
              <w:adjustRightInd w:val="0"/>
              <w:rPr>
                <w:rFonts w:hint="eastAsia" w:ascii="宋体" w:hAnsi="宋体" w:cs="宋体-简"/>
                <w:szCs w:val="21"/>
              </w:rPr>
            </w:pPr>
            <w:r>
              <w:rPr>
                <w:rFonts w:hint="eastAsia" w:ascii="宋体" w:hAnsi="宋体" w:cs="宋体-简"/>
                <w:szCs w:val="21"/>
              </w:rPr>
              <w:t>端口自动Power down功能；</w:t>
            </w:r>
          </w:p>
          <w:p>
            <w:pPr>
              <w:autoSpaceDE w:val="0"/>
              <w:autoSpaceDN w:val="0"/>
              <w:adjustRightInd w:val="0"/>
              <w:rPr>
                <w:rFonts w:hint="eastAsia" w:ascii="宋体" w:hAnsi="宋体" w:cs="宋体-简"/>
                <w:szCs w:val="21"/>
              </w:rPr>
            </w:pPr>
            <w:r>
              <w:rPr>
                <w:rFonts w:hint="eastAsia" w:ascii="宋体" w:hAnsi="宋体" w:cs="宋体-简"/>
                <w:szCs w:val="21"/>
              </w:rPr>
              <w:t>端口定时down功能；</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Layout w:type="fixed"/>
          <w:tblCellMar>
            <w:top w:w="0" w:type="dxa"/>
            <w:left w:w="0" w:type="dxa"/>
            <w:bottom w:w="0" w:type="dxa"/>
            <w:right w:w="0" w:type="dxa"/>
          </w:tblCellMar>
        </w:tblPrEx>
        <w:trPr>
          <w:trHeight w:val="105" w:hRule="atLeast"/>
        </w:trPr>
        <w:tc>
          <w:tcPr>
            <w:tcW w:w="204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autoSpaceDE w:val="0"/>
              <w:autoSpaceDN w:val="0"/>
              <w:adjustRightInd w:val="0"/>
              <w:rPr>
                <w:rFonts w:hint="eastAsia" w:ascii="宋体" w:hAnsi="宋体" w:cs="宋体-简"/>
                <w:szCs w:val="21"/>
              </w:rPr>
            </w:pPr>
            <w:r>
              <w:rPr>
                <w:rFonts w:hint="eastAsia" w:ascii="宋体" w:hAnsi="宋体" w:cs="宋体-简"/>
                <w:szCs w:val="21"/>
              </w:rPr>
              <w:t>可靠性</w:t>
            </w:r>
          </w:p>
        </w:tc>
        <w:tc>
          <w:tcPr>
            <w:tcW w:w="7300" w:type="dxa"/>
            <w:tcBorders>
              <w:top w:val="nil"/>
              <w:left w:val="nil"/>
              <w:bottom w:val="single" w:color="auto" w:sz="8" w:space="0"/>
              <w:right w:val="single" w:color="auto" w:sz="8" w:space="0"/>
            </w:tcBorders>
            <w:tcMar>
              <w:top w:w="0" w:type="dxa"/>
              <w:left w:w="108" w:type="dxa"/>
              <w:bottom w:w="0" w:type="dxa"/>
              <w:right w:w="108" w:type="dxa"/>
            </w:tcMar>
            <w:vAlign w:val="center"/>
          </w:tcPr>
          <w:p>
            <w:pPr>
              <w:autoSpaceDE w:val="0"/>
              <w:autoSpaceDN w:val="0"/>
              <w:adjustRightInd w:val="0"/>
              <w:rPr>
                <w:rFonts w:hint="eastAsia" w:ascii="宋体" w:hAnsi="宋体" w:cs="宋体-简"/>
                <w:szCs w:val="21"/>
              </w:rPr>
            </w:pPr>
            <w:r>
              <w:rPr>
                <w:rFonts w:hint="eastAsia" w:ascii="宋体" w:hAnsi="宋体" w:cs="宋体-简"/>
                <w:szCs w:val="21"/>
              </w:rPr>
              <w:t>自带2个电源插槽，2个风扇插槽，风扇风向可选，提高设备硬件可靠性，提供官方硬件设计说明，本次配置双风扇双电源模块。</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Layout w:type="fixed"/>
          <w:tblCellMar>
            <w:top w:w="0" w:type="dxa"/>
            <w:left w:w="0" w:type="dxa"/>
            <w:bottom w:w="0" w:type="dxa"/>
            <w:right w:w="0" w:type="dxa"/>
          </w:tblCellMar>
        </w:tblPrEx>
        <w:trPr>
          <w:trHeight w:val="105" w:hRule="atLeast"/>
        </w:trPr>
        <w:tc>
          <w:tcPr>
            <w:tcW w:w="204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autoSpaceDE w:val="0"/>
              <w:autoSpaceDN w:val="0"/>
              <w:adjustRightInd w:val="0"/>
              <w:rPr>
                <w:rFonts w:hint="eastAsia" w:ascii="宋体" w:hAnsi="宋体" w:cs="宋体-简"/>
                <w:szCs w:val="21"/>
              </w:rPr>
            </w:pPr>
            <w:r>
              <w:rPr>
                <w:rFonts w:hint="eastAsia" w:ascii="宋体" w:hAnsi="宋体" w:cs="宋体-简"/>
                <w:szCs w:val="21"/>
              </w:rPr>
              <w:t>▲资质认证</w:t>
            </w:r>
          </w:p>
        </w:tc>
        <w:tc>
          <w:tcPr>
            <w:tcW w:w="7300" w:type="dxa"/>
            <w:tcBorders>
              <w:top w:val="nil"/>
              <w:left w:val="nil"/>
              <w:bottom w:val="single" w:color="auto" w:sz="8" w:space="0"/>
              <w:right w:val="single" w:color="auto" w:sz="8" w:space="0"/>
            </w:tcBorders>
            <w:tcMar>
              <w:top w:w="0" w:type="dxa"/>
              <w:left w:w="108" w:type="dxa"/>
              <w:bottom w:w="0" w:type="dxa"/>
              <w:right w:w="108" w:type="dxa"/>
            </w:tcMar>
            <w:vAlign w:val="center"/>
          </w:tcPr>
          <w:p>
            <w:pPr>
              <w:autoSpaceDE w:val="0"/>
              <w:autoSpaceDN w:val="0"/>
              <w:adjustRightInd w:val="0"/>
              <w:rPr>
                <w:rFonts w:hint="eastAsia" w:ascii="宋体" w:hAnsi="宋体" w:cs="宋体-简"/>
                <w:szCs w:val="21"/>
              </w:rPr>
            </w:pPr>
            <w:r>
              <w:rPr>
                <w:rFonts w:hint="eastAsia" w:ascii="宋体" w:hAnsi="宋体" w:cs="宋体-简"/>
                <w:szCs w:val="21"/>
              </w:rPr>
              <w:t>投标产品制造厂商需具备科学、系统的知识产权管理体系，能够全面保护、并系统管理知识产权，支撑企业的技术创新能力。投标产品制造厂商必需通过知识产权管理体系认证，提供知识产权管理体系认证证书复印件</w:t>
            </w:r>
            <w:r>
              <w:rPr>
                <w:rFonts w:hint="eastAsia" w:ascii="宋体" w:hAnsi="宋体"/>
                <w:szCs w:val="21"/>
              </w:rPr>
              <w:t>以及QC08000证书复印件</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Layout w:type="fixed"/>
          <w:tblCellMar>
            <w:top w:w="0" w:type="dxa"/>
            <w:left w:w="0" w:type="dxa"/>
            <w:bottom w:w="0" w:type="dxa"/>
            <w:right w:w="0" w:type="dxa"/>
          </w:tblCellMar>
        </w:tblPrEx>
        <w:trPr>
          <w:trHeight w:val="105" w:hRule="atLeast"/>
        </w:trPr>
        <w:tc>
          <w:tcPr>
            <w:tcW w:w="2040"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rPr>
                <w:rFonts w:hint="eastAsia" w:ascii="宋体" w:hAnsi="宋体" w:cs="宋体-简"/>
                <w:szCs w:val="21"/>
              </w:rPr>
            </w:pPr>
            <w:r>
              <w:rPr>
                <w:rFonts w:hint="eastAsia" w:ascii="宋体" w:hAnsi="宋体" w:cs="宋体-简"/>
                <w:szCs w:val="21"/>
              </w:rPr>
              <w:t>原厂商质保▲</w:t>
            </w:r>
          </w:p>
        </w:tc>
        <w:tc>
          <w:tcPr>
            <w:tcW w:w="7300"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autoSpaceDE w:val="0"/>
              <w:autoSpaceDN w:val="0"/>
              <w:adjustRightInd w:val="0"/>
              <w:rPr>
                <w:rFonts w:hint="eastAsia" w:ascii="宋体" w:hAnsi="宋体" w:cs="宋体-简"/>
                <w:szCs w:val="21"/>
              </w:rPr>
            </w:pPr>
            <w:r>
              <w:rPr>
                <w:rFonts w:hint="eastAsia" w:ascii="宋体" w:hAnsi="宋体" w:cs="宋体-简"/>
                <w:szCs w:val="21"/>
              </w:rPr>
              <w:t>提供设备原厂商针对此项目</w:t>
            </w:r>
            <w:r>
              <w:rPr>
                <w:rFonts w:ascii="宋体" w:hAnsi="宋体" w:cs="宋体-简"/>
                <w:szCs w:val="21"/>
              </w:rPr>
              <w:t>五</w:t>
            </w:r>
            <w:r>
              <w:rPr>
                <w:rFonts w:hint="eastAsia" w:ascii="宋体" w:hAnsi="宋体" w:cs="宋体-简"/>
                <w:szCs w:val="21"/>
              </w:rPr>
              <w:t>年质保服务函</w:t>
            </w:r>
          </w:p>
        </w:tc>
      </w:tr>
    </w:tbl>
    <w:p>
      <w:pPr>
        <w:widowControl/>
        <w:textAlignment w:val="center"/>
        <w:rPr>
          <w:rFonts w:hint="eastAsia" w:ascii="宋体" w:hAnsi="宋体" w:cs="宋体-简"/>
          <w:b/>
          <w:color w:val="000000"/>
          <w:kern w:val="0"/>
          <w:szCs w:val="21"/>
          <w:lang w:bidi="ar"/>
        </w:rPr>
      </w:pPr>
      <w:r>
        <w:rPr>
          <w:rFonts w:hint="eastAsia" w:ascii="宋体" w:hAnsi="宋体" w:cs="宋体-简"/>
          <w:b/>
          <w:color w:val="000000"/>
          <w:kern w:val="0"/>
          <w:szCs w:val="21"/>
          <w:lang w:bidi="ar"/>
        </w:rPr>
        <w:t>2.6  万兆光模块</w:t>
      </w:r>
    </w:p>
    <w:tbl>
      <w:tblPr>
        <w:tblStyle w:val="4"/>
        <w:tblW w:w="9316" w:type="dxa"/>
        <w:tblInd w:w="-4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0"/>
        <w:gridCol w:w="7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 w:hRule="atLeast"/>
        </w:trPr>
        <w:tc>
          <w:tcPr>
            <w:tcW w:w="2060" w:type="dxa"/>
            <w:vAlign w:val="top"/>
          </w:tcPr>
          <w:p>
            <w:pPr>
              <w:ind w:left="45"/>
              <w:jc w:val="center"/>
              <w:textAlignment w:val="center"/>
              <w:rPr>
                <w:rFonts w:hint="eastAsia" w:ascii="宋体" w:hAnsi="宋体" w:cs="宋体-简"/>
                <w:b/>
                <w:color w:val="000000"/>
                <w:kern w:val="0"/>
                <w:szCs w:val="21"/>
                <w:lang w:bidi="ar"/>
              </w:rPr>
            </w:pPr>
            <w:r>
              <w:rPr>
                <w:rFonts w:hint="eastAsia" w:ascii="宋体" w:hAnsi="宋体" w:cs="宋体-简"/>
                <w:b/>
                <w:color w:val="000000"/>
                <w:kern w:val="0"/>
                <w:szCs w:val="21"/>
                <w:lang w:bidi="ar"/>
              </w:rPr>
              <w:t>项目</w:t>
            </w:r>
          </w:p>
        </w:tc>
        <w:tc>
          <w:tcPr>
            <w:tcW w:w="7256" w:type="dxa"/>
            <w:vAlign w:val="top"/>
          </w:tcPr>
          <w:p>
            <w:pPr>
              <w:ind w:left="45"/>
              <w:jc w:val="center"/>
              <w:textAlignment w:val="center"/>
              <w:rPr>
                <w:rFonts w:hint="eastAsia" w:ascii="宋体" w:hAnsi="宋体" w:cs="宋体-简"/>
                <w:b/>
                <w:color w:val="000000"/>
                <w:kern w:val="0"/>
                <w:szCs w:val="21"/>
                <w:lang w:bidi="ar"/>
              </w:rPr>
            </w:pPr>
            <w:r>
              <w:rPr>
                <w:rFonts w:hint="eastAsia" w:ascii="宋体" w:hAnsi="宋体" w:cs="宋体-简"/>
                <w:b/>
                <w:color w:val="000000"/>
                <w:kern w:val="0"/>
                <w:szCs w:val="21"/>
                <w:lang w:bidi="ar"/>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2060" w:type="dxa"/>
            <w:vAlign w:val="top"/>
          </w:tcPr>
          <w:p>
            <w:pPr>
              <w:ind w:left="45"/>
              <w:textAlignment w:val="center"/>
              <w:rPr>
                <w:rFonts w:hint="eastAsia" w:ascii="宋体" w:hAnsi="宋体" w:cs="宋体-简"/>
                <w:color w:val="000000"/>
                <w:kern w:val="0"/>
                <w:szCs w:val="21"/>
                <w:lang w:bidi="ar"/>
              </w:rPr>
            </w:pPr>
            <w:r>
              <w:rPr>
                <w:rFonts w:hint="eastAsia" w:ascii="宋体" w:hAnsi="宋体" w:cs="宋体-简"/>
                <w:color w:val="000000"/>
                <w:kern w:val="0"/>
                <w:szCs w:val="21"/>
                <w:lang w:bidi="ar"/>
              </w:rPr>
              <w:t>品牌</w:t>
            </w:r>
          </w:p>
        </w:tc>
        <w:tc>
          <w:tcPr>
            <w:tcW w:w="7256" w:type="dxa"/>
            <w:vAlign w:val="top"/>
          </w:tcPr>
          <w:p>
            <w:pPr>
              <w:ind w:left="45"/>
              <w:textAlignment w:val="center"/>
              <w:rPr>
                <w:rFonts w:hint="eastAsia" w:ascii="宋体" w:hAnsi="宋体" w:cs="宋体-简"/>
                <w:color w:val="000000"/>
                <w:kern w:val="0"/>
                <w:szCs w:val="21"/>
                <w:lang w:bidi="ar"/>
              </w:rPr>
            </w:pPr>
            <w:r>
              <w:rPr>
                <w:rFonts w:hint="eastAsia" w:ascii="宋体" w:hAnsi="宋体" w:cs="宋体-简"/>
                <w:color w:val="000000"/>
                <w:kern w:val="0"/>
                <w:szCs w:val="21"/>
                <w:lang w:bidi="ar"/>
              </w:rPr>
              <w:t>与大数据万兆交换机同一品牌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2060" w:type="dxa"/>
            <w:vAlign w:val="top"/>
          </w:tcPr>
          <w:p>
            <w:pPr>
              <w:ind w:left="45"/>
              <w:textAlignment w:val="center"/>
              <w:rPr>
                <w:rFonts w:hint="eastAsia" w:ascii="宋体" w:hAnsi="宋体" w:cs="宋体-简"/>
                <w:color w:val="000000"/>
                <w:kern w:val="0"/>
                <w:szCs w:val="21"/>
                <w:lang w:bidi="ar"/>
              </w:rPr>
            </w:pPr>
            <w:r>
              <w:rPr>
                <w:rFonts w:hint="eastAsia" w:ascii="宋体" w:hAnsi="宋体" w:cs="宋体-简"/>
                <w:color w:val="000000"/>
                <w:kern w:val="0"/>
                <w:szCs w:val="21"/>
                <w:lang w:bidi="ar"/>
              </w:rPr>
              <w:t>万兆光模块</w:t>
            </w:r>
          </w:p>
        </w:tc>
        <w:tc>
          <w:tcPr>
            <w:tcW w:w="7256" w:type="dxa"/>
            <w:vAlign w:val="top"/>
          </w:tcPr>
          <w:p>
            <w:pPr>
              <w:ind w:left="45"/>
              <w:textAlignment w:val="center"/>
              <w:rPr>
                <w:rFonts w:hint="eastAsia" w:ascii="宋体" w:hAnsi="宋体" w:cs="宋体-简"/>
                <w:kern w:val="0"/>
                <w:szCs w:val="21"/>
              </w:rPr>
            </w:pPr>
            <w:r>
              <w:rPr>
                <w:rFonts w:hint="eastAsia" w:ascii="宋体" w:hAnsi="宋体" w:cs="宋体-简"/>
                <w:kern w:val="0"/>
                <w:szCs w:val="21"/>
              </w:rPr>
              <w:t>SFP-XG-SX-MM850-A SFP+ 万兆模块(850nm,300m,LC)</w:t>
            </w:r>
          </w:p>
        </w:tc>
      </w:tr>
    </w:tbl>
    <w:p>
      <w:pPr>
        <w:widowControl/>
        <w:tabs>
          <w:tab w:val="left" w:pos="0"/>
        </w:tabs>
        <w:spacing w:line="440" w:lineRule="exact"/>
        <w:jc w:val="left"/>
        <w:outlineLvl w:val="1"/>
        <w:rPr>
          <w:rFonts w:hint="eastAsia" w:ascii="宋体" w:hAnsi="宋体" w:cs="宋体-简"/>
          <w:b/>
          <w:bCs/>
          <w:szCs w:val="21"/>
        </w:rPr>
      </w:pPr>
    </w:p>
    <w:p>
      <w:pPr>
        <w:widowControl/>
        <w:tabs>
          <w:tab w:val="left" w:pos="0"/>
        </w:tabs>
        <w:spacing w:line="440" w:lineRule="exact"/>
        <w:jc w:val="left"/>
        <w:outlineLvl w:val="1"/>
        <w:rPr>
          <w:rFonts w:hint="eastAsia" w:ascii="宋体" w:hAnsi="宋体" w:cs="宋体-简"/>
          <w:b/>
          <w:bCs/>
          <w:szCs w:val="21"/>
        </w:rPr>
      </w:pPr>
      <w:r>
        <w:rPr>
          <w:rFonts w:hint="eastAsia" w:ascii="宋体" w:hAnsi="宋体" w:cs="宋体-简"/>
          <w:b/>
          <w:bCs/>
          <w:szCs w:val="21"/>
        </w:rPr>
        <w:t>2.7全景一体式网络高清摄像机</w:t>
      </w:r>
    </w:p>
    <w:tbl>
      <w:tblPr>
        <w:tblStyle w:val="4"/>
        <w:tblW w:w="9316" w:type="dxa"/>
        <w:tblInd w:w="-4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9316" w:type="dxa"/>
            <w:tcBorders>
              <w:top w:val="single" w:color="auto" w:sz="4" w:space="0"/>
            </w:tcBorders>
            <w:vAlign w:val="top"/>
          </w:tcPr>
          <w:p>
            <w:pPr>
              <w:ind w:left="90"/>
              <w:jc w:val="center"/>
              <w:rPr>
                <w:rFonts w:hint="eastAsia" w:ascii="宋体" w:hAnsi="宋体" w:cs="宋体-简"/>
                <w:b/>
                <w:kern w:val="0"/>
                <w:szCs w:val="21"/>
              </w:rPr>
            </w:pPr>
            <w:r>
              <w:rPr>
                <w:rFonts w:hint="eastAsia" w:ascii="宋体" w:hAnsi="宋体" w:cs="宋体-简"/>
                <w:b/>
                <w:kern w:val="0"/>
                <w:szCs w:val="21"/>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9316" w:type="dxa"/>
            <w:tcBorders>
              <w:top w:val="single" w:color="auto" w:sz="4" w:space="0"/>
            </w:tcBorders>
            <w:vAlign w:val="top"/>
          </w:tcPr>
          <w:p>
            <w:pPr>
              <w:jc w:val="left"/>
              <w:rPr>
                <w:rFonts w:hint="eastAsia" w:ascii="宋体" w:hAnsi="宋体" w:cs="宋体-简"/>
                <w:kern w:val="0"/>
                <w:szCs w:val="21"/>
              </w:rPr>
            </w:pPr>
            <w:r>
              <w:rPr>
                <w:rFonts w:hint="eastAsia" w:ascii="宋体" w:hAnsi="宋体" w:cs="宋体-简"/>
                <w:kern w:val="0"/>
                <w:szCs w:val="21"/>
              </w:rPr>
              <w:t>▲自带镜头，另配4个图像采集模块，可输出1路主视频图像和4路辅视频图像。可将4个辅视频图像进行无缝拼接，实现180°拼接画面显示，并抓拍拼接后的图像。拼接后的辅视频图像：水平视场角为180°，垂直视场角为80°（以公安部检验报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9316" w:type="dxa"/>
            <w:tcBorders>
              <w:top w:val="single" w:color="auto" w:sz="4" w:space="0"/>
            </w:tcBorders>
            <w:vAlign w:val="top"/>
          </w:tcPr>
          <w:p>
            <w:pPr>
              <w:jc w:val="left"/>
              <w:rPr>
                <w:rFonts w:hint="eastAsia" w:ascii="宋体" w:hAnsi="宋体" w:cs="宋体-简"/>
                <w:kern w:val="0"/>
                <w:szCs w:val="21"/>
              </w:rPr>
            </w:pPr>
            <w:r>
              <w:rPr>
                <w:rFonts w:hint="eastAsia" w:ascii="宋体" w:hAnsi="宋体" w:cs="宋体-简"/>
                <w:kern w:val="0"/>
                <w:szCs w:val="21"/>
              </w:rPr>
              <w:t xml:space="preserve">全景摄像机和细节跟踪摄像机均采用1/1.8" 2MP  CMOS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316" w:type="dxa"/>
            <w:vAlign w:val="top"/>
          </w:tcPr>
          <w:p>
            <w:pPr>
              <w:jc w:val="left"/>
              <w:rPr>
                <w:rFonts w:hint="eastAsia" w:ascii="宋体" w:hAnsi="宋体" w:cs="宋体-简"/>
                <w:kern w:val="0"/>
                <w:szCs w:val="21"/>
              </w:rPr>
            </w:pPr>
            <w:r>
              <w:rPr>
                <w:rFonts w:hint="eastAsia" w:ascii="宋体" w:hAnsi="宋体" w:cs="宋体-简"/>
                <w:kern w:val="0"/>
                <w:szCs w:val="21"/>
              </w:rPr>
              <w:t xml:space="preserve">▲内置GPU芯片（以公安部检验报告为准）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rPr>
        <w:tc>
          <w:tcPr>
            <w:tcW w:w="9316" w:type="dxa"/>
            <w:vAlign w:val="top"/>
          </w:tcPr>
          <w:p>
            <w:pPr>
              <w:jc w:val="left"/>
              <w:rPr>
                <w:rFonts w:hint="eastAsia" w:ascii="宋体" w:hAnsi="宋体" w:cs="宋体-简"/>
                <w:kern w:val="0"/>
                <w:szCs w:val="21"/>
              </w:rPr>
            </w:pPr>
            <w:r>
              <w:rPr>
                <w:rFonts w:hint="eastAsia" w:ascii="宋体" w:hAnsi="宋体" w:cs="宋体-简"/>
                <w:kern w:val="0"/>
                <w:szCs w:val="21"/>
              </w:rPr>
              <w:t>▲同时具有1个100M/1000M自适应网络接口和1个100M/1000M自适应光纤接口。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316" w:type="dxa"/>
            <w:vAlign w:val="top"/>
          </w:tcPr>
          <w:p>
            <w:pPr>
              <w:jc w:val="left"/>
              <w:rPr>
                <w:rFonts w:hint="eastAsia" w:ascii="宋体" w:hAnsi="宋体" w:cs="宋体-简"/>
                <w:kern w:val="0"/>
                <w:szCs w:val="21"/>
              </w:rPr>
            </w:pPr>
            <w:r>
              <w:rPr>
                <w:rFonts w:hint="eastAsia" w:ascii="宋体" w:hAnsi="宋体" w:cs="宋体-简"/>
                <w:kern w:val="0"/>
                <w:szCs w:val="21"/>
              </w:rPr>
              <w:t>通过RJ45网口或光纤接口可同时访问主视频图像和拼接后的辅视频图像。（以公安部检验报告为准）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9316" w:type="dxa"/>
            <w:vAlign w:val="top"/>
          </w:tcPr>
          <w:p>
            <w:pPr>
              <w:jc w:val="left"/>
              <w:rPr>
                <w:rFonts w:hint="eastAsia" w:ascii="宋体" w:hAnsi="宋体" w:cs="宋体-简"/>
                <w:kern w:val="0"/>
                <w:szCs w:val="21"/>
              </w:rPr>
            </w:pPr>
            <w:r>
              <w:rPr>
                <w:rFonts w:hint="eastAsia" w:ascii="宋体" w:hAnsi="宋体" w:cs="宋体-简"/>
                <w:kern w:val="0"/>
                <w:szCs w:val="21"/>
              </w:rPr>
              <w:t>主视频图像：1920×1080@60fps，辅视频图像：4096×1800@30fps，其中主视频图像分辨力不小于1100线。（以公安部检验报告为准）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9316" w:type="dxa"/>
            <w:vAlign w:val="top"/>
          </w:tcPr>
          <w:p>
            <w:pPr>
              <w:jc w:val="left"/>
              <w:rPr>
                <w:rFonts w:hint="eastAsia" w:ascii="宋体" w:hAnsi="宋体" w:cs="宋体-简"/>
                <w:kern w:val="0"/>
                <w:szCs w:val="21"/>
              </w:rPr>
            </w:pPr>
            <w:r>
              <w:rPr>
                <w:rFonts w:hint="eastAsia" w:ascii="宋体" w:hAnsi="宋体" w:cs="宋体-简"/>
                <w:kern w:val="0"/>
                <w:szCs w:val="21"/>
              </w:rPr>
              <w:t xml:space="preserve">主视频支持不小于37倍光学变倍，镜头最大焦距不小于208mm（以公安部检验报告为准）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316" w:type="dxa"/>
            <w:vAlign w:val="top"/>
          </w:tcPr>
          <w:tbl>
            <w:tblPr>
              <w:tblStyle w:val="4"/>
              <w:tblW w:w="8323" w:type="dxa"/>
              <w:tblInd w:w="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8323" w:type="dxa"/>
                  <w:tcBorders>
                    <w:left w:val="nil"/>
                    <w:bottom w:val="nil"/>
                    <w:right w:val="nil"/>
                  </w:tcBorders>
                  <w:vAlign w:val="top"/>
                </w:tcPr>
                <w:p>
                  <w:pPr>
                    <w:rPr>
                      <w:rFonts w:hint="eastAsia" w:ascii="宋体" w:hAnsi="宋体" w:cs="宋体-简"/>
                      <w:szCs w:val="21"/>
                    </w:rPr>
                  </w:pPr>
                  <w:r>
                    <w:rPr>
                      <w:rFonts w:hint="eastAsia" w:ascii="宋体" w:hAnsi="宋体" w:cs="宋体-简"/>
                      <w:kern w:val="0"/>
                      <w:szCs w:val="21"/>
                    </w:rPr>
                    <w:t>▲</w:t>
                  </w:r>
                  <w:r>
                    <w:rPr>
                      <w:rFonts w:hint="eastAsia" w:ascii="宋体" w:hAnsi="宋体" w:cs="宋体-简"/>
                      <w:szCs w:val="21"/>
                    </w:rPr>
                    <w:t>网络传输能力满足发送2000个数据包，重复测试3次，无丢包（</w:t>
                  </w:r>
                  <w:r>
                    <w:rPr>
                      <w:rFonts w:hint="eastAsia" w:ascii="宋体" w:hAnsi="宋体" w:cs="宋体-简"/>
                      <w:kern w:val="0"/>
                      <w:szCs w:val="21"/>
                    </w:rPr>
                    <w:t>以公安部检验报告为准</w:t>
                  </w:r>
                  <w:r>
                    <w:rPr>
                      <w:rFonts w:hint="eastAsia" w:ascii="宋体" w:hAnsi="宋体" w:cs="宋体-简"/>
                      <w:szCs w:val="21"/>
                    </w:rPr>
                    <w:t>）</w:t>
                  </w:r>
                </w:p>
              </w:tc>
            </w:tr>
          </w:tbl>
          <w:p>
            <w:pPr>
              <w:rPr>
                <w:rFonts w:hint="eastAsia" w:ascii="宋体" w:hAnsi="宋体" w:cs="宋体-简"/>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9316" w:type="dxa"/>
            <w:vAlign w:val="top"/>
          </w:tcPr>
          <w:p>
            <w:pPr>
              <w:rPr>
                <w:rFonts w:hint="eastAsia" w:ascii="宋体" w:hAnsi="宋体" w:cs="宋体-简"/>
                <w:szCs w:val="21"/>
              </w:rPr>
            </w:pPr>
            <w:r>
              <w:rPr>
                <w:rFonts w:hint="eastAsia" w:ascii="宋体" w:hAnsi="宋体" w:cs="宋体-简"/>
                <w:szCs w:val="21"/>
              </w:rPr>
              <w:t>彩色：0.0003lux；黑白：0.0001lux（以公安部检验报告为准） 常更新第1条</w:t>
            </w:r>
            <w:r>
              <w:rPr>
                <w:rFonts w:hint="eastAsia" w:ascii="宋体" w:hAnsi="宋体" w:cs="宋体-简"/>
                <w:szCs w:val="21"/>
              </w:rPr>
              <w:br w:type="textWrapping"/>
            </w:r>
            <w:r>
              <w:rPr>
                <w:rFonts w:hint="eastAsia" w:ascii="宋体" w:hAnsi="宋体" w:cs="宋体-简"/>
                <w:szCs w:val="21"/>
              </w:rPr>
              <w:t xml:space="preserve">验报告为准）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9316" w:type="dxa"/>
            <w:vAlign w:val="top"/>
          </w:tcPr>
          <w:p>
            <w:pPr>
              <w:rPr>
                <w:rFonts w:hint="eastAsia" w:ascii="宋体" w:hAnsi="宋体" w:cs="宋体-简"/>
                <w:szCs w:val="21"/>
              </w:rPr>
            </w:pPr>
            <w:r>
              <w:rPr>
                <w:rFonts w:hint="eastAsia" w:ascii="宋体" w:hAnsi="宋体" w:cs="宋体-简"/>
                <w:kern w:val="0"/>
                <w:szCs w:val="21"/>
              </w:rPr>
              <w:t>▲具备较强的网络自适应能力，在丢包率为25%的网络环境下，仍可正常显示监视画面。（以公安部检验报告为准）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 w:hRule="atLeast"/>
        </w:trPr>
        <w:tc>
          <w:tcPr>
            <w:tcW w:w="9316" w:type="dxa"/>
            <w:vAlign w:val="top"/>
          </w:tcPr>
          <w:p>
            <w:pPr>
              <w:rPr>
                <w:rFonts w:hint="eastAsia" w:ascii="宋体" w:hAnsi="宋体" w:cs="宋体-简"/>
                <w:kern w:val="0"/>
                <w:szCs w:val="21"/>
              </w:rPr>
            </w:pPr>
            <w:r>
              <w:rPr>
                <w:rFonts w:hint="eastAsia" w:ascii="宋体" w:hAnsi="宋体" w:cs="宋体-简"/>
                <w:kern w:val="0"/>
                <w:szCs w:val="21"/>
              </w:rPr>
              <w:t>支持宽动态不小于106dB。（以公安部检验报告为准）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9316" w:type="dxa"/>
            <w:vAlign w:val="top"/>
          </w:tcPr>
          <w:p>
            <w:pPr>
              <w:rPr>
                <w:rFonts w:hint="eastAsia" w:ascii="宋体" w:hAnsi="宋体" w:cs="宋体-简"/>
                <w:kern w:val="0"/>
                <w:szCs w:val="21"/>
              </w:rPr>
            </w:pPr>
            <w:r>
              <w:rPr>
                <w:rFonts w:hint="eastAsia" w:ascii="宋体" w:hAnsi="宋体" w:cs="宋体-简"/>
                <w:kern w:val="0"/>
                <w:szCs w:val="21"/>
              </w:rPr>
              <w:t>支持水平手控速度不小于800°/S，云台定位精度为不大于0.1°。垂直手控速度不小于200°/S（以公安部检验报告为准） 645第5条/常更新第7条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9316" w:type="dxa"/>
            <w:vAlign w:val="top"/>
          </w:tcPr>
          <w:p>
            <w:pPr>
              <w:rPr>
                <w:rFonts w:hint="eastAsia" w:ascii="宋体" w:hAnsi="宋体" w:cs="宋体-简"/>
                <w:kern w:val="0"/>
                <w:szCs w:val="21"/>
              </w:rPr>
            </w:pPr>
            <w:r>
              <w:rPr>
                <w:rFonts w:hint="eastAsia" w:ascii="宋体" w:hAnsi="宋体" w:cs="宋体-简"/>
                <w:kern w:val="0"/>
                <w:szCs w:val="21"/>
              </w:rPr>
              <w:t xml:space="preserve">水平连续360°旋转。垂直旋转范围为-20°~90°（以公安部检验报告为准）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9316" w:type="dxa"/>
            <w:vAlign w:val="top"/>
          </w:tcPr>
          <w:p>
            <w:pPr>
              <w:rPr>
                <w:rFonts w:hint="eastAsia" w:ascii="宋体" w:hAnsi="宋体" w:cs="宋体-简"/>
                <w:kern w:val="0"/>
                <w:szCs w:val="21"/>
              </w:rPr>
            </w:pPr>
            <w:r>
              <w:rPr>
                <w:rFonts w:hint="eastAsia" w:ascii="宋体" w:hAnsi="宋体" w:cs="宋体-简"/>
                <w:kern w:val="0"/>
                <w:szCs w:val="21"/>
              </w:rPr>
              <w:t xml:space="preserve">支持7路报警输入接口，2路报警输出接口，支持1路音频输入，1路输出接口。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9316" w:type="dxa"/>
            <w:vAlign w:val="top"/>
          </w:tcPr>
          <w:p>
            <w:pPr>
              <w:rPr>
                <w:rFonts w:hint="eastAsia" w:ascii="宋体" w:hAnsi="宋体" w:cs="宋体-简"/>
                <w:kern w:val="0"/>
                <w:szCs w:val="21"/>
              </w:rPr>
            </w:pPr>
            <w:r>
              <w:rPr>
                <w:rFonts w:hint="eastAsia" w:ascii="宋体" w:hAnsi="宋体" w:cs="宋体-简"/>
                <w:kern w:val="0"/>
                <w:szCs w:val="21"/>
              </w:rPr>
              <w:t>支持500个预置位，支持32条巡航扫描，每条巡航路径可设置16个预置点。（以公安部检验报告为准）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9316" w:type="dxa"/>
            <w:vAlign w:val="top"/>
          </w:tcPr>
          <w:p>
            <w:pPr>
              <w:rPr>
                <w:rFonts w:hint="eastAsia" w:ascii="宋体" w:hAnsi="宋体" w:cs="宋体-简"/>
                <w:kern w:val="0"/>
                <w:szCs w:val="21"/>
              </w:rPr>
            </w:pPr>
            <w:r>
              <w:rPr>
                <w:rFonts w:hint="eastAsia" w:ascii="宋体" w:hAnsi="宋体" w:cs="宋体-简"/>
                <w:kern w:val="0"/>
                <w:szCs w:val="21"/>
              </w:rPr>
              <w:t xml:space="preserve">具备本地存储功能，支持SD卡热插拔，最大支持256GB。（以公安部检验报告为准） </w:t>
            </w:r>
            <w:r>
              <w:rPr>
                <w:rFonts w:hint="eastAsia" w:ascii="宋体" w:hAnsi="宋体" w:cs="宋体-简"/>
                <w:kern w:val="0"/>
                <w:szCs w:val="21"/>
              </w:rPr>
              <w:br w:type="textWrapping"/>
            </w:r>
            <w:r>
              <w:rPr>
                <w:rFonts w:hint="eastAsia" w:ascii="宋体" w:hAnsi="宋体" w:cs="宋体-简"/>
                <w:kern w:val="0"/>
                <w:szCs w:val="21"/>
              </w:rPr>
              <w:t>在IE浏览器下，具有H265、H.264、MJPEG设置选项；可将H.264格式设置为Baseline/Main/High Profile（以公安部检验报告为准）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9316" w:type="dxa"/>
            <w:vAlign w:val="top"/>
          </w:tcPr>
          <w:p>
            <w:pPr>
              <w:rPr>
                <w:rFonts w:hint="eastAsia" w:ascii="宋体" w:hAnsi="宋体" w:cs="宋体-简"/>
                <w:kern w:val="0"/>
                <w:szCs w:val="21"/>
              </w:rPr>
            </w:pPr>
            <w:r>
              <w:rPr>
                <w:rFonts w:hint="eastAsia" w:ascii="宋体" w:hAnsi="宋体" w:cs="宋体-简"/>
                <w:kern w:val="0"/>
                <w:szCs w:val="21"/>
              </w:rPr>
              <w:t xml:space="preserve">支持五码流同时输出，主码流球机摄像机通道支持输出1920×1080@50fps图像、全景通道支持输出4096×1800@25fps图像；第五码流球机摄像机通道支持输出1920×1080@50fps图像、全景通道支持输出2048×896@25fps图像。（以公安部检验报告为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9316" w:type="dxa"/>
            <w:vAlign w:val="top"/>
          </w:tcPr>
          <w:p>
            <w:pPr>
              <w:rPr>
                <w:rFonts w:hint="eastAsia" w:ascii="宋体" w:hAnsi="宋体" w:cs="宋体-简"/>
                <w:kern w:val="0"/>
                <w:szCs w:val="21"/>
              </w:rPr>
            </w:pPr>
            <w:r>
              <w:rPr>
                <w:rFonts w:hint="eastAsia" w:ascii="宋体" w:hAnsi="宋体" w:cs="宋体-简"/>
                <w:kern w:val="0"/>
                <w:szCs w:val="21"/>
              </w:rPr>
              <w:t xml:space="preserve">支持区域入侵、越界入侵、徘徊、物品遗留、物品移除、音频异常、人员聚集、快速移动、进入区域、离开区域，并联动报警。（以公安部检验报告为准）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trPr>
        <w:tc>
          <w:tcPr>
            <w:tcW w:w="9316" w:type="dxa"/>
            <w:vAlign w:val="top"/>
          </w:tcPr>
          <w:p>
            <w:pPr>
              <w:rPr>
                <w:rFonts w:hint="eastAsia" w:ascii="宋体" w:hAnsi="宋体" w:cs="宋体-简"/>
                <w:kern w:val="0"/>
                <w:szCs w:val="21"/>
              </w:rPr>
            </w:pPr>
            <w:r>
              <w:rPr>
                <w:rFonts w:hint="eastAsia" w:ascii="宋体" w:hAnsi="宋体" w:cs="宋体-简"/>
                <w:kern w:val="0"/>
                <w:szCs w:val="21"/>
              </w:rPr>
              <w:t xml:space="preserve">▲产品支持定位联动功能，可自动或手动标定辅视频图像及主视频图像，使通过客户端软件或IE浏览器在辅视频图像中点击或框选任意区域后，在主视频图像旋转角度范围允许的条件下，可将该区域处于主视频图像中央。（以公安部检验报告为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9316" w:type="dxa"/>
            <w:vAlign w:val="top"/>
          </w:tcPr>
          <w:p>
            <w:pPr>
              <w:rPr>
                <w:rFonts w:hint="eastAsia" w:ascii="宋体" w:hAnsi="宋体" w:cs="宋体-简"/>
                <w:kern w:val="0"/>
                <w:szCs w:val="21"/>
              </w:rPr>
            </w:pPr>
            <w:r>
              <w:rPr>
                <w:rFonts w:hint="eastAsia" w:ascii="宋体" w:hAnsi="宋体" w:cs="宋体-简"/>
                <w:kern w:val="0"/>
                <w:szCs w:val="21"/>
              </w:rPr>
              <w:t xml:space="preserve">产品支持自动跟踪、手动跟踪、混合跟踪功能，在辅视频图像中跟踪目标的灵敏度及时间可设（以公安部检验报告为准）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9316" w:type="dxa"/>
            <w:vAlign w:val="top"/>
          </w:tcPr>
          <w:p>
            <w:pPr>
              <w:rPr>
                <w:rFonts w:hint="eastAsia" w:ascii="宋体" w:hAnsi="宋体" w:cs="宋体-简"/>
                <w:kern w:val="0"/>
                <w:szCs w:val="21"/>
              </w:rPr>
            </w:pPr>
            <w:r>
              <w:rPr>
                <w:rFonts w:hint="eastAsia" w:ascii="宋体" w:hAnsi="宋体" w:cs="宋体-简"/>
                <w:kern w:val="0"/>
                <w:szCs w:val="21"/>
              </w:rPr>
              <w:t xml:space="preserve">▲产品支持在自动跟踪模式下，最多对60个目标进行检测并抓拍。 </w:t>
            </w:r>
            <w:r>
              <w:rPr>
                <w:rFonts w:hint="eastAsia" w:ascii="宋体" w:hAnsi="宋体" w:cs="宋体"/>
                <w:kern w:val="0"/>
                <w:szCs w:val="21"/>
              </w:rPr>
              <w:t>（以公安部检验报告为准）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9316" w:type="dxa"/>
            <w:vAlign w:val="top"/>
          </w:tcPr>
          <w:p>
            <w:pPr>
              <w:rPr>
                <w:rFonts w:hint="eastAsia" w:ascii="宋体" w:hAnsi="宋体" w:cs="宋体-简"/>
                <w:kern w:val="0"/>
                <w:szCs w:val="21"/>
              </w:rPr>
            </w:pPr>
            <w:r>
              <w:rPr>
                <w:rFonts w:hint="eastAsia" w:ascii="宋体" w:hAnsi="宋体" w:cs="宋体-简"/>
                <w:kern w:val="0"/>
                <w:szCs w:val="21"/>
              </w:rPr>
              <w:t>▲全景画面中检测到且框出移动目标至智能球型摄像机开始转动的时间小于0.3秒（以公安部检验报告为准）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9316" w:type="dxa"/>
            <w:vAlign w:val="top"/>
          </w:tcPr>
          <w:p>
            <w:pPr>
              <w:rPr>
                <w:rFonts w:hint="eastAsia" w:ascii="宋体" w:hAnsi="宋体" w:cs="宋体-简"/>
                <w:kern w:val="0"/>
                <w:szCs w:val="21"/>
              </w:rPr>
            </w:pPr>
            <w:r>
              <w:rPr>
                <w:rFonts w:hint="eastAsia" w:ascii="宋体" w:hAnsi="宋体" w:cs="宋体-简"/>
                <w:kern w:val="0"/>
                <w:szCs w:val="21"/>
              </w:rPr>
              <w:t xml:space="preserve">可进行框选显示设置，可对正在跟踪的目标及其他移动目标分别进行不同颜色的框选显示，并可通过客户端软件或IE浏览器设置是否对检测到的移动目标进行框选显示（以公安部检验报告为准）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9316" w:type="dxa"/>
            <w:vAlign w:val="top"/>
          </w:tcPr>
          <w:p>
            <w:pPr>
              <w:rPr>
                <w:rFonts w:hint="eastAsia" w:ascii="宋体" w:hAnsi="宋体" w:cs="宋体-简"/>
                <w:kern w:val="0"/>
                <w:szCs w:val="21"/>
              </w:rPr>
            </w:pPr>
            <w:r>
              <w:rPr>
                <w:rFonts w:hint="eastAsia" w:ascii="宋体" w:hAnsi="宋体" w:cs="宋体-简"/>
                <w:kern w:val="0"/>
                <w:szCs w:val="21"/>
              </w:rPr>
              <w:t xml:space="preserve">▲具备画中画预览功能，可通过IE浏览器在主视频图像中叠加辅视频图像进行预览（以公安部检验报告为准）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9316" w:type="dxa"/>
            <w:vAlign w:val="top"/>
          </w:tcPr>
          <w:p>
            <w:pPr>
              <w:rPr>
                <w:rFonts w:hint="eastAsia" w:ascii="宋体" w:hAnsi="宋体" w:cs="宋体-简"/>
                <w:kern w:val="0"/>
                <w:szCs w:val="21"/>
              </w:rPr>
            </w:pPr>
            <w:r>
              <w:rPr>
                <w:rFonts w:hint="eastAsia" w:ascii="宋体" w:hAnsi="宋体" w:cs="宋体-简"/>
                <w:kern w:val="0"/>
                <w:szCs w:val="21"/>
              </w:rPr>
              <w:t xml:space="preserve">具备一键守望功能和一键巡航功能（以公安部检验报告为准）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9316" w:type="dxa"/>
            <w:vAlign w:val="top"/>
          </w:tcPr>
          <w:p>
            <w:pPr>
              <w:rPr>
                <w:rFonts w:hint="eastAsia" w:ascii="宋体" w:hAnsi="宋体" w:cs="宋体-简"/>
                <w:kern w:val="0"/>
                <w:szCs w:val="21"/>
              </w:rPr>
            </w:pPr>
            <w:r>
              <w:rPr>
                <w:rFonts w:hint="eastAsia" w:ascii="宋体" w:hAnsi="宋体" w:cs="宋体-简"/>
                <w:kern w:val="0"/>
                <w:szCs w:val="21"/>
              </w:rPr>
              <w:t xml:space="preserve">具备智能编码功能，同一场景下，相同图像质量下开启智能编码功能后，和不开智能编码相比，H.264和H.265码率节约1/2（以公安部检验报告为准）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9316" w:type="dxa"/>
            <w:vAlign w:val="top"/>
          </w:tcPr>
          <w:p>
            <w:pPr>
              <w:rPr>
                <w:rFonts w:hint="eastAsia" w:ascii="宋体" w:hAnsi="宋体" w:cs="宋体-简"/>
                <w:kern w:val="0"/>
                <w:szCs w:val="21"/>
              </w:rPr>
            </w:pPr>
            <w:r>
              <w:rPr>
                <w:rFonts w:hint="eastAsia" w:ascii="宋体" w:hAnsi="宋体" w:cs="宋体-简"/>
                <w:kern w:val="0"/>
                <w:szCs w:val="21"/>
              </w:rPr>
              <w:t>▲电源具有较强适应性，电源电压在DC36V±47%范围内变化时，摄像机可以正常工作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9316" w:type="dxa"/>
            <w:vAlign w:val="top"/>
          </w:tcPr>
          <w:p>
            <w:pPr>
              <w:rPr>
                <w:rFonts w:hint="eastAsia" w:ascii="宋体" w:hAnsi="宋体" w:cs="宋体-简"/>
                <w:kern w:val="0"/>
                <w:szCs w:val="21"/>
              </w:rPr>
            </w:pPr>
            <w:r>
              <w:rPr>
                <w:rFonts w:hint="eastAsia" w:ascii="宋体" w:hAnsi="宋体" w:cs="宋体-简"/>
                <w:kern w:val="0"/>
                <w:szCs w:val="21"/>
              </w:rPr>
              <w:t>具备较好防护性能，支持IP67，10KV防浪涌。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9316" w:type="dxa"/>
            <w:vAlign w:val="top"/>
          </w:tcPr>
          <w:p>
            <w:pPr>
              <w:rPr>
                <w:rFonts w:hint="eastAsia" w:ascii="宋体" w:hAnsi="宋体" w:cs="宋体-简"/>
                <w:kern w:val="0"/>
                <w:szCs w:val="21"/>
              </w:rPr>
            </w:pPr>
            <w:r>
              <w:rPr>
                <w:rFonts w:hint="eastAsia" w:ascii="宋体" w:hAnsi="宋体" w:cs="宋体-简"/>
                <w:kern w:val="0"/>
                <w:szCs w:val="21"/>
              </w:rPr>
              <w:t xml:space="preserve">具备较好的环境适应性，工作温度范围可达-45℃-75℃。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9316" w:type="dxa"/>
            <w:vAlign w:val="top"/>
          </w:tcPr>
          <w:p>
            <w:pPr>
              <w:rPr>
                <w:rFonts w:hint="eastAsia" w:ascii="宋体" w:hAnsi="宋体" w:cs="宋体-简"/>
                <w:kern w:val="0"/>
                <w:szCs w:val="21"/>
              </w:rPr>
            </w:pPr>
            <w:r>
              <w:rPr>
                <w:rFonts w:hint="eastAsia" w:ascii="宋体" w:hAnsi="宋体" w:cs="宋体-简"/>
                <w:kern w:val="0"/>
                <w:szCs w:val="21"/>
              </w:rPr>
              <w:t xml:space="preserve">▲红外灯开启时，样机可根据被摄物的距离自动调节红外灯功率密度。红外夜视距离：可识别距离样机550m外人体轮廓（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9316" w:type="dxa"/>
            <w:vAlign w:val="top"/>
          </w:tcPr>
          <w:p>
            <w:pPr>
              <w:rPr>
                <w:rFonts w:hint="eastAsia" w:ascii="宋体" w:hAnsi="宋体" w:cs="宋体-简"/>
                <w:kern w:val="0"/>
                <w:szCs w:val="21"/>
              </w:rPr>
            </w:pPr>
            <w:r>
              <w:rPr>
                <w:rFonts w:hint="eastAsia" w:ascii="宋体" w:hAnsi="宋体" w:cs="宋体-简"/>
                <w:kern w:val="0"/>
                <w:szCs w:val="21"/>
              </w:rPr>
              <w:t xml:space="preserve">▲当样机检测到雾的浓度达到设定的阈值时，可自动在算法透雾和光学透雾之间进行切换。具有三种滤光片，在白天、夜晚及有雾情况下可自动切换不同的滤光片进行成像。三片滤光片透过率均不小于95%。（以公安部检验报告为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9316" w:type="dxa"/>
            <w:vAlign w:val="top"/>
          </w:tcPr>
          <w:p>
            <w:pPr>
              <w:rPr>
                <w:rFonts w:hint="eastAsia" w:ascii="宋体" w:hAnsi="宋体" w:cs="宋体-简"/>
                <w:kern w:val="0"/>
                <w:szCs w:val="21"/>
              </w:rPr>
            </w:pPr>
            <w:r>
              <w:rPr>
                <w:rFonts w:hint="eastAsia" w:ascii="宋体" w:hAnsi="宋体" w:cs="宋体-简"/>
                <w:kern w:val="0"/>
                <w:szCs w:val="21"/>
              </w:rPr>
              <w:t xml:space="preserve">符合《GB/T 28181-2016 公共安全视频监控联网系统信息传输、交换、控制技术要求》中的相关规定。（以公安部检验报告为准）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9316" w:type="dxa"/>
            <w:vAlign w:val="top"/>
          </w:tcPr>
          <w:p>
            <w:pPr>
              <w:rPr>
                <w:rFonts w:hint="eastAsia" w:ascii="宋体" w:hAnsi="宋体" w:cs="宋体-简"/>
                <w:kern w:val="0"/>
                <w:szCs w:val="21"/>
              </w:rPr>
            </w:pPr>
            <w:r>
              <w:rPr>
                <w:rFonts w:hint="eastAsia" w:ascii="宋体" w:hAnsi="宋体" w:cs="宋体-简"/>
                <w:kern w:val="0"/>
                <w:szCs w:val="21"/>
              </w:rPr>
              <w:t>▲</w:t>
            </w:r>
            <w:r>
              <w:rPr>
                <w:rFonts w:ascii="宋体" w:hAnsi="宋体" w:cs="宋体-简"/>
                <w:kern w:val="0"/>
                <w:szCs w:val="21"/>
              </w:rPr>
              <w:t>中标后提供产品检测报告并进行产品测试</w:t>
            </w:r>
          </w:p>
        </w:tc>
      </w:tr>
    </w:tbl>
    <w:p>
      <w:pPr>
        <w:widowControl/>
        <w:tabs>
          <w:tab w:val="left" w:pos="0"/>
        </w:tabs>
        <w:spacing w:line="440" w:lineRule="exact"/>
        <w:jc w:val="left"/>
        <w:outlineLvl w:val="1"/>
        <w:rPr>
          <w:rFonts w:hint="eastAsia" w:ascii="宋体" w:hAnsi="宋体" w:cs="宋体-简"/>
          <w:b/>
          <w:bCs/>
          <w:szCs w:val="21"/>
        </w:rPr>
      </w:pPr>
    </w:p>
    <w:p>
      <w:pPr>
        <w:widowControl/>
        <w:tabs>
          <w:tab w:val="left" w:pos="0"/>
        </w:tabs>
        <w:spacing w:line="440" w:lineRule="exact"/>
        <w:jc w:val="left"/>
        <w:outlineLvl w:val="1"/>
        <w:rPr>
          <w:rFonts w:hint="eastAsia" w:ascii="宋体" w:hAnsi="宋体" w:cs="宋体-简"/>
          <w:b/>
          <w:bCs/>
          <w:szCs w:val="21"/>
        </w:rPr>
      </w:pPr>
      <w:r>
        <w:rPr>
          <w:rFonts w:hint="eastAsia" w:ascii="宋体" w:hAnsi="宋体" w:cs="宋体-简"/>
          <w:b/>
          <w:bCs/>
          <w:szCs w:val="21"/>
        </w:rPr>
        <w:t>特别说明：</w:t>
      </w:r>
    </w:p>
    <w:p>
      <w:pPr>
        <w:rPr>
          <w:rFonts w:hint="eastAsia" w:ascii="宋体" w:hAnsi="宋体" w:cs="宋体-简"/>
          <w:b/>
          <w:szCs w:val="21"/>
          <w:lang w:val="zh-CN"/>
        </w:rPr>
      </w:pPr>
      <w:r>
        <w:rPr>
          <w:rFonts w:hint="eastAsia" w:ascii="宋体" w:hAnsi="宋体" w:cs="宋体-简"/>
          <w:b/>
          <w:szCs w:val="21"/>
          <w:lang w:val="zh-CN"/>
        </w:rPr>
        <w:t>1 、投标人所提供的产品（含部件）均为全新、原装，序列号能在官网查到最终客户为慈溪市公安局交通警察大队的符合相应的国家标准原厂质保五年行货产品。</w:t>
      </w:r>
    </w:p>
    <w:p>
      <w:pPr>
        <w:rPr>
          <w:rFonts w:hint="eastAsia" w:ascii="宋体" w:hAnsi="宋体" w:cs="宋体-简"/>
          <w:b/>
          <w:szCs w:val="21"/>
          <w:lang w:val="zh-CN"/>
        </w:rPr>
      </w:pPr>
      <w:r>
        <w:rPr>
          <w:rFonts w:hint="eastAsia" w:ascii="宋体" w:hAnsi="宋体" w:cs="宋体-简"/>
          <w:b/>
          <w:szCs w:val="21"/>
        </w:rPr>
        <w:t>2</w:t>
      </w:r>
      <w:r>
        <w:rPr>
          <w:rFonts w:hint="eastAsia" w:ascii="宋体" w:hAnsi="宋体" w:cs="宋体-简"/>
          <w:b/>
          <w:szCs w:val="21"/>
          <w:lang w:val="zh-CN"/>
        </w:rPr>
        <w:t>、本项目所采购的产品须支持与</w:t>
      </w:r>
      <w:r>
        <w:rPr>
          <w:rFonts w:hint="eastAsia" w:ascii="宋体" w:hAnsi="宋体" w:cs="宋体-简"/>
          <w:b/>
          <w:szCs w:val="21"/>
        </w:rPr>
        <w:t>原</w:t>
      </w:r>
      <w:r>
        <w:rPr>
          <w:rFonts w:hint="eastAsia" w:ascii="宋体" w:hAnsi="宋体" w:cs="宋体-简"/>
          <w:b/>
          <w:szCs w:val="21"/>
          <w:lang w:val="zh-CN"/>
        </w:rPr>
        <w:t>平台</w:t>
      </w:r>
      <w:r>
        <w:rPr>
          <w:rFonts w:hint="eastAsia" w:ascii="宋体" w:hAnsi="宋体" w:cs="宋体-简"/>
          <w:b/>
          <w:szCs w:val="21"/>
        </w:rPr>
        <w:t>系统</w:t>
      </w:r>
      <w:r>
        <w:rPr>
          <w:rFonts w:hint="eastAsia" w:ascii="宋体" w:hAnsi="宋体" w:cs="宋体-简"/>
          <w:b/>
          <w:szCs w:val="21"/>
          <w:lang w:val="zh-CN"/>
        </w:rPr>
        <w:t>实现无缝对接。</w:t>
      </w:r>
    </w:p>
    <w:p>
      <w:pPr>
        <w:rPr>
          <w:rFonts w:hint="eastAsia" w:ascii="宋体" w:hAnsi="宋体" w:cs="宋体-简"/>
          <w:b/>
          <w:szCs w:val="21"/>
          <w:lang w:val="zh-CN"/>
        </w:rPr>
      </w:pPr>
      <w:r>
        <w:rPr>
          <w:rFonts w:hint="eastAsia" w:ascii="宋体" w:hAnsi="宋体" w:cs="宋体-简"/>
          <w:b/>
          <w:szCs w:val="21"/>
        </w:rPr>
        <w:t>3</w:t>
      </w:r>
      <w:r>
        <w:rPr>
          <w:rFonts w:hint="eastAsia" w:ascii="宋体" w:hAnsi="宋体" w:cs="宋体-简"/>
          <w:b/>
          <w:szCs w:val="21"/>
          <w:lang w:val="zh-CN"/>
        </w:rPr>
        <w:t>、考虑到平台数据迁移的安全、可靠。供应商可自行前往施工现场进行勘察和查阅有关资料，不另行统一安排，未进行实地勘察所造成的一切风险由投标方自行承担。</w:t>
      </w:r>
    </w:p>
    <w:p>
      <w:pPr>
        <w:rPr>
          <w:rFonts w:hint="eastAsia" w:ascii="宋体" w:hAnsi="宋体" w:cs="宋体-简"/>
          <w:b/>
          <w:szCs w:val="21"/>
        </w:rPr>
      </w:pPr>
    </w:p>
    <w:p>
      <w:pPr>
        <w:rPr>
          <w:rFonts w:hint="eastAsia" w:ascii="宋体" w:hAnsi="宋体" w:cs="宋体-简"/>
          <w:b/>
          <w:szCs w:val="21"/>
        </w:rPr>
      </w:pPr>
    </w:p>
    <w:p>
      <w:pPr>
        <w:rPr>
          <w:rFonts w:hint="eastAsia" w:ascii="宋体" w:hAnsi="宋体" w:cs="宋体-简"/>
          <w:b/>
          <w:szCs w:val="21"/>
        </w:rPr>
      </w:pPr>
    </w:p>
    <w:p>
      <w:pPr>
        <w:rPr>
          <w:rFonts w:hint="eastAsia" w:ascii="宋体" w:hAnsi="宋体" w:cs="宋体-简"/>
          <w:b/>
          <w:szCs w:val="21"/>
        </w:rPr>
      </w:pPr>
    </w:p>
    <w:p>
      <w:pPr>
        <w:rPr>
          <w:rFonts w:hint="eastAsia" w:ascii="宋体" w:hAnsi="宋体" w:cs="宋体-简"/>
          <w:b/>
          <w:szCs w:val="21"/>
        </w:rPr>
      </w:pPr>
    </w:p>
    <w:p>
      <w:pPr>
        <w:rPr>
          <w:rFonts w:hint="eastAsia" w:ascii="宋体" w:hAnsi="宋体" w:cs="宋体-简"/>
          <w:b/>
          <w:szCs w:val="21"/>
        </w:rPr>
      </w:pP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宋体-简">
    <w:altName w:val="宋体"/>
    <w:panose1 w:val="00000000000000000000"/>
    <w:charset w:val="86"/>
    <w:family w:val="auto"/>
    <w:pitch w:val="default"/>
    <w:sig w:usb0="00000000" w:usb1="00000000" w:usb2="00000000" w:usb3="00000000" w:csb0="0016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623275"/>
    <w:rsid w:val="2F62327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Title"/>
    <w:basedOn w:val="1"/>
    <w:qFormat/>
    <w:uiPriority w:val="0"/>
    <w:pPr>
      <w:spacing w:before="240" w:after="60"/>
      <w:jc w:val="center"/>
      <w:outlineLvl w:val="0"/>
    </w:pPr>
    <w:rPr>
      <w:rFonts w:ascii="Arial" w:hAnsi="Arial" w:cs="Times New Roman"/>
      <w:b/>
      <w:sz w:val="32"/>
      <w:szCs w:val="22"/>
    </w:rPr>
  </w:style>
  <w:style w:type="paragraph" w:customStyle="1" w:styleId="5">
    <w:name w:val="p0"/>
    <w:basedOn w:val="1"/>
    <w:uiPriority w:val="99"/>
    <w:pPr>
      <w:widowControl/>
    </w:pPr>
    <w:rPr>
      <w:rFonts w:eastAsia="宋体"/>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2018-12-27T08:29:00Z</dcterms:created>
  <dc:creator>Administrator</dc:creator>
  <cp:lastModifiedBy>Administrator</cp:lastModifiedBy>
  <dcterms:modified xsi:type="dcterms:W3CDTF">2018-12-27T08:30:25Z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