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公办幼儿园保育教育成本费用表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仿宋_GB2312" w:cs="Times New Roman"/>
          <w:b/>
          <w:bCs/>
          <w:kern w:val="0"/>
          <w:sz w:val="24"/>
          <w:szCs w:val="24"/>
          <w:lang w:val="en-US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幼儿园名称：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慈溪市胜山镇实验幼儿园南园区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2241"/>
        <w:gridCol w:w="3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2023</w:t>
            </w: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）年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一、工资福利支出（元）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3806323.27元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1．工资、奖金和津、补贴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3103311.05元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2．社会保险费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485149.92元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3．住房公积金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214348元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4．其他支出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3514.3元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二、商品和服务支出（元）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620109.05元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1．办公费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50145.17元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2．物业费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305890.5元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3．差旅及交通费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780元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4．会议、培训费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27512.61元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5．租赁费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6．劳务费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4900元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7．三公经费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8．工会与福利经费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112781元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9．专用材料费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10．其他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118099.77元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三、对个人和家庭的补助支出（元）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32306.78元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1．离（退）休费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2．抚恤和生活补助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32306.78元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四、固定资产折旧支出（元）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96253.07元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五、保教总成本（元）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4554992.17元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六、单位保教成本（元/人、年）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37336元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5MGZlNGU1ZmY3MGU0MWUwOTA2ODc5YjBlZDk5NDAifQ=="/>
  </w:docVars>
  <w:rsids>
    <w:rsidRoot w:val="2FF7F61A"/>
    <w:rsid w:val="01902CA0"/>
    <w:rsid w:val="0A742678"/>
    <w:rsid w:val="0FFC4CDA"/>
    <w:rsid w:val="28354F7E"/>
    <w:rsid w:val="2FF7F61A"/>
    <w:rsid w:val="43BD6E5F"/>
    <w:rsid w:val="568E0B52"/>
    <w:rsid w:val="5FA131F0"/>
    <w:rsid w:val="61B21555"/>
    <w:rsid w:val="6AD0300C"/>
    <w:rsid w:val="76D85AB6"/>
    <w:rsid w:val="DF737EC1"/>
    <w:rsid w:val="DFBEB81E"/>
    <w:rsid w:val="F7EA3A93"/>
    <w:rsid w:val="FF5C9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264</Words>
  <Characters>268</Characters>
  <Lines>0</Lines>
  <Paragraphs>0</Paragraphs>
  <TotalTime>180</TotalTime>
  <ScaleCrop>false</ScaleCrop>
  <LinksUpToDate>false</LinksUpToDate>
  <CharactersWithSpaces>270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旦旦</cp:lastModifiedBy>
  <cp:lastPrinted>2022-04-25T02:02:00Z</cp:lastPrinted>
  <dcterms:modified xsi:type="dcterms:W3CDTF">2024-03-07T04:10:22Z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commondata">
    <vt:lpwstr>eyJoZGlkIjoiZWU2N2JhOGJhYTI4MGVlNTY1OGI2NDVkYmNhMDY1YmYifQ==</vt:lpwstr>
  </property>
  <property fmtid="{D5CDD505-2E9C-101B-9397-08002B2CF9AE}" pid="4" name="ICV">
    <vt:lpwstr>0693390AC3D54794925CCE3878DF4D87_13</vt:lpwstr>
  </property>
</Properties>
</file>