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慈溪市鼓励老旧柴油叉车淘汰替换奖励</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补贴办法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（征求意见稿）</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200"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为顺利推进我市老旧柴油叉车淘汰替换，减少移动源排气污染，改善我市空气质量，保障人民群众身体健康，根据《慈溪市老旧柴油叉车淘汰置换工作方案》，制定本办法。</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Chars="200" w:firstLine="64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有关定义</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（一）老旧柴油叉车：</w:t>
      </w:r>
      <w:r>
        <w:rPr>
          <w:rFonts w:hint="eastAsia" w:ascii="仿宋_GB2312" w:hAnsi="仿宋_GB2312" w:eastAsia="仿宋_GB2312" w:cs="仿宋_GB2312"/>
          <w:sz w:val="32"/>
          <w:szCs w:val="32"/>
          <w:lang w:val="en-US" w:eastAsia="zh-CN"/>
        </w:rPr>
        <w:t>是指在我市市场监管部门“浙江特种设备在线”系统（以下简称“在线系统”）办理使用登记的国二及以下排放标准的柴油叉车，一般指2016年4月1日前生产的柴油叉车。</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（二）新能源叉车：</w:t>
      </w:r>
      <w:r>
        <w:rPr>
          <w:rFonts w:hint="eastAsia" w:ascii="仿宋_GB2312" w:hAnsi="仿宋_GB2312" w:eastAsia="仿宋_GB2312" w:cs="仿宋_GB2312"/>
          <w:sz w:val="32"/>
          <w:szCs w:val="32"/>
          <w:lang w:val="en-US" w:eastAsia="zh-CN"/>
        </w:rPr>
        <w:t>是指以锂电池、氢燃料电池为动力且首次销售的叉车。</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（三）车主：</w:t>
      </w:r>
      <w:r>
        <w:rPr>
          <w:rFonts w:hint="eastAsia" w:ascii="仿宋_GB2312" w:hAnsi="仿宋_GB2312" w:eastAsia="仿宋_GB2312" w:cs="仿宋_GB2312"/>
          <w:sz w:val="32"/>
          <w:szCs w:val="32"/>
          <w:lang w:val="en-US" w:eastAsia="zh-CN"/>
        </w:rPr>
        <w:t>是指特种设备使用登记证登记的使用单位。</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（四）属地判定：</w:t>
      </w:r>
      <w:r>
        <w:rPr>
          <w:rFonts w:hint="eastAsia" w:ascii="仿宋_GB2312" w:hAnsi="仿宋_GB2312" w:eastAsia="仿宋_GB2312" w:cs="仿宋_GB2312"/>
          <w:sz w:val="32"/>
          <w:szCs w:val="32"/>
          <w:lang w:val="en-US" w:eastAsia="zh-CN"/>
        </w:rPr>
        <w:t>按照特种设备使用登记证登记所属的现行行政区域为准。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（五）车辆使用年限计算：</w:t>
      </w:r>
      <w:r>
        <w:rPr>
          <w:rFonts w:hint="eastAsia" w:ascii="仿宋_GB2312" w:hAnsi="仿宋_GB2312" w:eastAsia="仿宋_GB2312" w:cs="仿宋_GB2312"/>
          <w:sz w:val="32"/>
          <w:szCs w:val="32"/>
          <w:lang w:val="en-US" w:eastAsia="zh-CN"/>
        </w:rPr>
        <w:t>为车辆报废日期减去登记制造日期所得年数。</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二、补贴条件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补贴分为两类，一类是淘汰补贴，以直接补贴形式发放；另一类是新能源叉车购车补贴，以消费抵扣券形式发放。</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firstLine="64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申请淘汰补贴的老旧柴油叉车需同时具备以下条件：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1、具有本市市场监管部门核发的特种设备使用登记证书；</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2、叉车报废时间在文件印发之日起至2023年8月31日（含）期间；</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3、取得我市辖区内机动车报废回收资质企业出具的《报废机动车回收证明》（叉车），并在市场监管部门完成叉车注销手续。</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w:t>
      </w:r>
      <w:r>
        <w:rPr>
          <w:rFonts w:hint="eastAsia" w:ascii="楷体_GB2312" w:hAnsi="楷体_GB2312" w:eastAsia="楷体_GB2312" w:cs="楷体_GB2312"/>
          <w:b/>
          <w:bCs/>
          <w:color w:val="auto"/>
          <w:sz w:val="32"/>
          <w:szCs w:val="32"/>
          <w:lang w:val="en-US" w:eastAsia="zh-CN"/>
        </w:rPr>
        <w:t>申请新能源叉车购车消费抵扣券核销的需同时具备以下条件</w:t>
      </w:r>
      <w:r>
        <w:rPr>
          <w:rFonts w:hint="eastAsia" w:ascii="楷体_GB2312" w:hAnsi="楷体_GB2312" w:eastAsia="楷体_GB2312" w:cs="楷体_GB2312"/>
          <w:b/>
          <w:bCs/>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1、必须为老旧柴油叉车淘汰后替换购买，购买的叉车数量不得超过原有柴油叉车数量，叉车数量超过原有淘汰叉车的，超出部分不享受补贴；</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2、在文件印发之日起至2023年10月31日（含）期间办理完成特种设备使用登记手续和环保编码登记手续；</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3、在慈溪本地定点叉车销售企业处购买。</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4、购买的新能源叉车加装物联智控装置并接入“浙江特种设备在线”系统。</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（三）以下淘汰替换情况的老旧柴油叉车不予补贴：</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1、车主是财政供养单位和组织的；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2、完成叉车注销手续但未取得《报废机动车回收证明》（叉车）的；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3、淘汰替换范围外的叉车；</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4、在慈溪市外报废拆解的；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5、购买新能源叉车但未完成老旧柴油叉车淘汰任务的；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三、申请期限与补贴标准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（一）申请期限</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老旧柴油叉车淘汰补贴申请自本细则实施之日起开始受理，至2023年8月31日（含）截止。新能源购车补贴申请自本细则实施之日起开始受理，至2023年10月31日（含）截止。</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firstLine="640" w:firstLineChars="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补贴标准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申请淘汰的老旧柴油叉车按额定载荷、使用年限、淘汰时间等条件给予不同补贴。具体补贴标准详见附件1。</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申请新能源叉车购买补贴的按额定载荷、购买时间等条件给予不同补贴，具体补贴标准详见附件2。</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申请所需材料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（一）申请淘汰补贴所需材料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1、车主身份证明（企业营业执照或个人身份证）原件（核查后返还）和复印件；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2、叉车办理过特种设备使用登记的证明材料（使用登记证的复印件、叉车车牌照片等）；</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3、机动车报废回收企业出具的《报废机动车回收证明》（叉车）原件；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40" w:lef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4、市场监管部门出具的叉车注销证明原件；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5、单位车主需提交有效的企业对公账户信息（核查后返还）及复印件（复印件需加盖单位公章），个人车主需提交本人银行卡原件（核查后返还）及复印件（复印件需个人签名）；</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6、《慈溪市老旧柴油叉车淘汰替换补贴资金申请表》（现场提供）；</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7、如委托代办的，需提供车主授权委托书原件，以及受委托人的身份证原件（核查后返还）和复印件。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（二）申请新能源叉车购车消费抵扣券核销所需材料（由叉车销售企业递交申请）</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1、新能源叉车销售登记表，需记录销售对象、销售的车辆型号、动力类型、核定载荷、消费抵扣券核销等信息；以及</w:t>
      </w:r>
      <w:r>
        <w:rPr>
          <w:rFonts w:hint="eastAsia" w:ascii="仿宋_GB2312" w:hAnsi="仿宋_GB2312" w:eastAsia="仿宋_GB2312" w:cs="仿宋_GB2312"/>
          <w:color w:val="auto"/>
          <w:sz w:val="32"/>
          <w:szCs w:val="32"/>
          <w:lang w:val="en-US" w:eastAsia="zh-CN"/>
        </w:rPr>
        <w:t>购买者身份证明（企业营业执照或个人身份证）复印件（营业执照复印件需加盖单位公章，个人身份证复印件需个人签名）</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2、销售发票（发票上需载明销售对象、销售的叉车型号、动力类型、额定载荷、销售金额等）；</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3、新能源叉车特种设备使用登记信息和环保编码登记信息；</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4、销售企业需提交有效的企业对公账户信息（核查后返还）及复印件（复印件需加盖单位公章）；</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5、新能源叉车加装物联智控装置并接入“浙江特种设备在线”系统的证明材料。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五、申请及办理程序</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（一）申请老旧柴油叉车淘汰奖励，按下列程序办理（具体流程详见附件3）：</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车主（或受委托人）将叉车（随附相关材料）送至具有机动车报废回收资质的企业（补助申请受理点）办理报废拆解手续，取得《报废机动车回收证明》（叉车），并携带补贴相关材料同步办理奖励申请手续。受理点根据车主递交的有关材料，当场完成车主信息审核，对符合淘汰奖励条件的出具《慈溪市老旧柴油叉车淘汰奖励资金申请表》（详见附件5），并由车主（或受委托人）签名确认。受理点对经车主（或受委托人）签名确认的《慈溪市老旧柴油叉车淘汰奖励资金申请表》加盖公章，将凭证联给车主留存。</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受理点以5个工作日为批次，将经现场初审的材料汇总报市市场监管局和宁波生态环境局慈溪分局分别办理叉车使用登记注销和环保编码登记注销手续。市市场监管局和宁波生态环境局慈溪分局同步完成材料复审，在《慈溪市老旧柴油叉车淘汰奖励资金申请表》上签署意见。</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3、经复审符合要求的，由宁波生态环境局慈溪分局会同市财政局按照财政资金拨付流程及时将补助资金划拨至以车主（单位）名义开立的银行账户。</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4、自成功受理后，一般在30个工作日内予以办结，最长不超过60天。因车主自身原因，导致资金无法拨付的情况除外。</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（二）申请新能源叉车购车奖励，按下列程序办理（具体流程详见附件4）：</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1、已完成老旧柴油叉车淘汰手续的车主，在慈溪定点叉车销售企业购买新能源叉车时，向销售企业提供身份证明资料，符合条件的可当场领取并使用对应额度的消费抵扣券。</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2、叉车销售企业根据车主购买叉车情况和相关身份证明资料，当场代为提交叉车使用登记和环保编码登记手续申请。</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3、销售企业以</w:t>
      </w:r>
      <w:r>
        <w:rPr>
          <w:rFonts w:hint="eastAsia" w:ascii="仿宋_GB2312" w:hAnsi="仿宋_GB2312" w:eastAsia="仿宋_GB2312" w:cs="仿宋_GB2312"/>
          <w:color w:val="auto"/>
          <w:sz w:val="32"/>
          <w:szCs w:val="32"/>
          <w:lang w:val="en-US" w:eastAsia="zh-CN"/>
        </w:rPr>
        <w:t>5个工作日</w:t>
      </w:r>
      <w:r>
        <w:rPr>
          <w:rFonts w:hint="eastAsia" w:ascii="仿宋_GB2312" w:hAnsi="仿宋_GB2312" w:eastAsia="仿宋_GB2312" w:cs="仿宋_GB2312"/>
          <w:sz w:val="32"/>
          <w:szCs w:val="32"/>
          <w:lang w:val="en-US" w:eastAsia="zh-CN"/>
        </w:rPr>
        <w:t>为批次，整理汇总销售记录和消费抵扣券核销记录，填写《慈溪市新能源叉车购车消费抵扣券核销补贴申请表》（详见附件6）并随附其他相关资料，报市老旧叉车淘汰替换工作专班审核。</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4、经工作专班审核符合要求的，由宁波生态环境局慈溪分局会同市财政局按照财政资金拨付流程及时将补助资金划拨至以销售企业名义开立的银行账户。</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5、自成功受理后，一般在30个工作日内予以办结，最长不超过60天。因销售企业自身原因，导致资金无法拨付的情况除外。</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六、受理服务</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按“就近办理、全市通办、一站式服务”原则，受理点及其设立的工作点均可受理补贴办理手续。</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40" w:leftChars="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七、监督管理</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车主及销售企业对提交的申请老旧柴油叉车淘汰补贴和新能源叉车购车消费抵扣券核销补贴材料的真实性负责，对采取虚假、冒领等手段骗取补贴资金的，将收回补贴资金并依法追究法律责任。</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对有关单位和部门工作人员徇私舞弊，违规审核、发放补贴的，依法追究相应行政或其他责任。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640" w:leftChars="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八、其他</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本细则自2023年==月==日起施行，由宁波生态环境局慈溪分局、市市场监管局、市财政局、市商务局等部门负责解释。</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附件：1.慈溪市老旧柴油叉车淘汰补贴标准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1600" w:lef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2.慈溪市新能源叉车购车补贴标准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1918" w:leftChars="761" w:hanging="320" w:hangingChars="1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3.慈溪市老旧柴油叉车淘汰补贴申请办理流程图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1918" w:leftChars="761" w:hanging="320" w:hangingChars="1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4.慈溪市新能源叉车购车消费抵扣券核销补贴申请办理流程图</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1918" w:leftChars="761" w:hanging="320" w:hangingChars="1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5.慈溪市老旧柴油叉车淘汰补贴资金申请表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1918" w:leftChars="761" w:hanging="320" w:hangingChars="1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6.慈溪市新能源叉车购车消费抵扣券核销补贴申请表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br w:type="page"/>
      </w:r>
    </w:p>
    <w:p>
      <w:pPr>
        <w:numPr>
          <w:ilvl w:val="0"/>
          <w:numId w:val="0"/>
        </w:numPr>
        <w:jc w:val="center"/>
        <w:rPr>
          <w:rFonts w:hint="eastAsia" w:ascii="方正小标宋简体" w:hAnsi="方正小标宋简体" w:eastAsia="方正小标宋简体" w:cs="方正小标宋简体"/>
          <w:sz w:val="44"/>
          <w:szCs w:val="44"/>
          <w:lang w:val="en-US" w:eastAsia="zh-CN"/>
        </w:rPr>
        <w:sectPr>
          <w:footerReference r:id="rId3" w:type="default"/>
          <w:pgSz w:w="11906" w:h="16838"/>
          <w:pgMar w:top="1440" w:right="1800" w:bottom="1440" w:left="1800" w:header="851" w:footer="992" w:gutter="0"/>
          <w:cols w:space="425" w:num="1"/>
          <w:docGrid w:type="lines" w:linePitch="312" w:charSpace="0"/>
        </w:sectPr>
      </w:pPr>
    </w:p>
    <w:p>
      <w:pPr>
        <w:numPr>
          <w:ilvl w:val="0"/>
          <w:numId w:val="0"/>
        </w:numPr>
        <w:jc w:val="both"/>
        <w:rPr>
          <w:rFonts w:hint="eastAsia" w:ascii="方正小标宋简体" w:hAnsi="方正小标宋简体" w:eastAsia="方正小标宋简体" w:cs="方正小标宋简体"/>
          <w:sz w:val="44"/>
          <w:szCs w:val="44"/>
          <w:lang w:val="en-US" w:eastAsia="zh-CN"/>
        </w:rPr>
      </w:pPr>
      <w:r>
        <w:rPr>
          <w:rFonts w:hint="eastAsia" w:ascii="仿宋_GB2312" w:hAnsi="仿宋_GB2312" w:eastAsia="仿宋_GB2312" w:cs="仿宋_GB2312"/>
          <w:sz w:val="32"/>
          <w:szCs w:val="32"/>
          <w:lang w:val="en-US" w:eastAsia="zh-CN"/>
        </w:rPr>
        <w:t>附件1</w:t>
      </w:r>
    </w:p>
    <w:p>
      <w:pPr>
        <w:numPr>
          <w:ilvl w:val="0"/>
          <w:numId w:val="0"/>
        </w:num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慈溪市老旧柴油叉车淘汰补贴标准</w:t>
      </w:r>
    </w:p>
    <w:p>
      <w:pPr>
        <w:numPr>
          <w:ilvl w:val="0"/>
          <w:numId w:val="0"/>
        </w:numPr>
        <w:jc w:val="both"/>
        <w:rPr>
          <w:rFonts w:hint="eastAsia" w:ascii="黑体" w:hAnsi="黑体" w:eastAsia="黑体" w:cs="黑体"/>
          <w:sz w:val="28"/>
          <w:szCs w:val="28"/>
          <w:lang w:val="en-US" w:eastAsia="zh-CN"/>
        </w:rPr>
      </w:pPr>
    </w:p>
    <w:p>
      <w:pPr>
        <w:numPr>
          <w:ilvl w:val="0"/>
          <w:numId w:val="0"/>
        </w:numPr>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一、文件印发之日起至2023年6月30日期间淘汰补贴标准</w:t>
      </w:r>
    </w:p>
    <w:p>
      <w:pPr>
        <w:numPr>
          <w:ilvl w:val="0"/>
          <w:numId w:val="0"/>
        </w:numPr>
        <w:ind w:firstLine="5040" w:firstLineChars="1800"/>
        <w:jc w:val="both"/>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淘汰补贴标准（万元/台）</w:t>
      </w:r>
    </w:p>
    <w:tbl>
      <w:tblPr>
        <w:tblStyle w:val="4"/>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85"/>
        <w:gridCol w:w="981"/>
        <w:gridCol w:w="1583"/>
        <w:gridCol w:w="1583"/>
        <w:gridCol w:w="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7" w:type="pc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额定载荷</w:t>
            </w:r>
          </w:p>
        </w:tc>
        <w:tc>
          <w:tcPr>
            <w:tcW w:w="576" w:type="pct"/>
            <w:vAlign w:val="center"/>
          </w:tcPr>
          <w:p>
            <w:pPr>
              <w:numPr>
                <w:ilvl w:val="0"/>
                <w:numId w:val="0"/>
              </w:numPr>
              <w:ind w:left="0" w:leftChars="0" w:firstLine="0" w:firstLineChars="0"/>
              <w:jc w:val="center"/>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m＞3t</w:t>
            </w:r>
          </w:p>
        </w:tc>
        <w:tc>
          <w:tcPr>
            <w:tcW w:w="929" w:type="pct"/>
            <w:vAlign w:val="center"/>
          </w:tcPr>
          <w:p>
            <w:pPr>
              <w:numPr>
                <w:ilvl w:val="0"/>
                <w:numId w:val="0"/>
              </w:numPr>
              <w:ind w:left="0" w:leftChars="0" w:firstLine="0" w:firstLineChars="0"/>
              <w:jc w:val="center"/>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2t＜m≤3t</w:t>
            </w:r>
          </w:p>
        </w:tc>
        <w:tc>
          <w:tcPr>
            <w:tcW w:w="929" w:type="pct"/>
            <w:vAlign w:val="center"/>
          </w:tcPr>
          <w:p>
            <w:pPr>
              <w:numPr>
                <w:ilvl w:val="0"/>
                <w:numId w:val="0"/>
              </w:numPr>
              <w:ind w:left="0" w:leftChars="0" w:firstLine="0" w:firstLineChars="0"/>
              <w:jc w:val="center"/>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1t＜m≤2t</w:t>
            </w:r>
          </w:p>
        </w:tc>
        <w:tc>
          <w:tcPr>
            <w:tcW w:w="576" w:type="pct"/>
            <w:vAlign w:val="center"/>
          </w:tcPr>
          <w:p>
            <w:pPr>
              <w:numPr>
                <w:ilvl w:val="0"/>
                <w:numId w:val="0"/>
              </w:numPr>
              <w:ind w:left="0" w:leftChars="0" w:firstLine="0" w:firstLineChars="0"/>
              <w:jc w:val="center"/>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m≤1t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7" w:type="pct"/>
            <w:vAlign w:val="center"/>
          </w:tcPr>
          <w:p>
            <w:pPr>
              <w:numPr>
                <w:ilvl w:val="0"/>
                <w:numId w:val="0"/>
              </w:numPr>
              <w:jc w:val="center"/>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使用年限≤10年</w:t>
            </w:r>
          </w:p>
        </w:tc>
        <w:tc>
          <w:tcPr>
            <w:tcW w:w="576" w:type="pct"/>
            <w:vAlign w:val="center"/>
          </w:tcPr>
          <w:p>
            <w:pPr>
              <w:numPr>
                <w:ilvl w:val="0"/>
                <w:numId w:val="0"/>
              </w:numPr>
              <w:jc w:val="center"/>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0.9</w:t>
            </w:r>
          </w:p>
        </w:tc>
        <w:tc>
          <w:tcPr>
            <w:tcW w:w="929" w:type="pct"/>
            <w:vAlign w:val="center"/>
          </w:tcPr>
          <w:p>
            <w:pPr>
              <w:numPr>
                <w:ilvl w:val="0"/>
                <w:numId w:val="0"/>
              </w:numPr>
              <w:jc w:val="center"/>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0.7</w:t>
            </w:r>
          </w:p>
        </w:tc>
        <w:tc>
          <w:tcPr>
            <w:tcW w:w="929" w:type="pct"/>
            <w:vAlign w:val="center"/>
          </w:tcPr>
          <w:p>
            <w:pPr>
              <w:numPr>
                <w:ilvl w:val="0"/>
                <w:numId w:val="0"/>
              </w:numPr>
              <w:jc w:val="center"/>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0.5</w:t>
            </w:r>
          </w:p>
        </w:tc>
        <w:tc>
          <w:tcPr>
            <w:tcW w:w="576" w:type="pct"/>
            <w:vAlign w:val="center"/>
          </w:tcPr>
          <w:p>
            <w:pPr>
              <w:numPr>
                <w:ilvl w:val="0"/>
                <w:numId w:val="0"/>
              </w:numPr>
              <w:jc w:val="center"/>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7" w:type="pct"/>
            <w:vAlign w:val="center"/>
          </w:tcPr>
          <w:p>
            <w:pPr>
              <w:numPr>
                <w:ilvl w:val="0"/>
                <w:numId w:val="0"/>
              </w:numPr>
              <w:jc w:val="center"/>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15年≥使用年限＞10年</w:t>
            </w:r>
          </w:p>
        </w:tc>
        <w:tc>
          <w:tcPr>
            <w:tcW w:w="576" w:type="pct"/>
            <w:vAlign w:val="center"/>
          </w:tcPr>
          <w:p>
            <w:pPr>
              <w:numPr>
                <w:ilvl w:val="0"/>
                <w:numId w:val="0"/>
              </w:numPr>
              <w:jc w:val="center"/>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0.8</w:t>
            </w:r>
          </w:p>
        </w:tc>
        <w:tc>
          <w:tcPr>
            <w:tcW w:w="929" w:type="pct"/>
            <w:vAlign w:val="center"/>
          </w:tcPr>
          <w:p>
            <w:pPr>
              <w:numPr>
                <w:ilvl w:val="0"/>
                <w:numId w:val="0"/>
              </w:numPr>
              <w:jc w:val="center"/>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0.6</w:t>
            </w:r>
          </w:p>
        </w:tc>
        <w:tc>
          <w:tcPr>
            <w:tcW w:w="929" w:type="pct"/>
            <w:vAlign w:val="center"/>
          </w:tcPr>
          <w:p>
            <w:pPr>
              <w:numPr>
                <w:ilvl w:val="0"/>
                <w:numId w:val="0"/>
              </w:numPr>
              <w:jc w:val="center"/>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0.4</w:t>
            </w:r>
          </w:p>
        </w:tc>
        <w:tc>
          <w:tcPr>
            <w:tcW w:w="576" w:type="pct"/>
            <w:vAlign w:val="center"/>
          </w:tcPr>
          <w:p>
            <w:pPr>
              <w:numPr>
                <w:ilvl w:val="0"/>
                <w:numId w:val="0"/>
              </w:numPr>
              <w:jc w:val="center"/>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7" w:type="pct"/>
            <w:vAlign w:val="center"/>
          </w:tcPr>
          <w:p>
            <w:pPr>
              <w:numPr>
                <w:ilvl w:val="0"/>
                <w:numId w:val="0"/>
              </w:numPr>
              <w:jc w:val="center"/>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使用年限＞15年</w:t>
            </w:r>
          </w:p>
        </w:tc>
        <w:tc>
          <w:tcPr>
            <w:tcW w:w="576" w:type="pct"/>
            <w:vAlign w:val="center"/>
          </w:tcPr>
          <w:p>
            <w:pPr>
              <w:numPr>
                <w:ilvl w:val="0"/>
                <w:numId w:val="0"/>
              </w:numPr>
              <w:jc w:val="center"/>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0.6</w:t>
            </w:r>
          </w:p>
        </w:tc>
        <w:tc>
          <w:tcPr>
            <w:tcW w:w="929" w:type="pct"/>
            <w:vAlign w:val="center"/>
          </w:tcPr>
          <w:p>
            <w:pPr>
              <w:numPr>
                <w:ilvl w:val="0"/>
                <w:numId w:val="0"/>
              </w:numPr>
              <w:jc w:val="center"/>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0.5</w:t>
            </w:r>
          </w:p>
        </w:tc>
        <w:tc>
          <w:tcPr>
            <w:tcW w:w="929" w:type="pct"/>
            <w:vAlign w:val="center"/>
          </w:tcPr>
          <w:p>
            <w:pPr>
              <w:numPr>
                <w:ilvl w:val="0"/>
                <w:numId w:val="0"/>
              </w:numPr>
              <w:jc w:val="center"/>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0.3</w:t>
            </w:r>
          </w:p>
        </w:tc>
        <w:tc>
          <w:tcPr>
            <w:tcW w:w="576" w:type="pct"/>
            <w:vAlign w:val="center"/>
          </w:tcPr>
          <w:p>
            <w:pPr>
              <w:numPr>
                <w:ilvl w:val="0"/>
                <w:numId w:val="0"/>
              </w:numPr>
              <w:jc w:val="center"/>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0.15</w:t>
            </w:r>
          </w:p>
        </w:tc>
      </w:tr>
    </w:tbl>
    <w:p>
      <w:pPr>
        <w:numPr>
          <w:ilvl w:val="0"/>
          <w:numId w:val="0"/>
        </w:numPr>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二、2023年7月1日至8月31日期间淘汰补贴标准</w:t>
      </w:r>
    </w:p>
    <w:p>
      <w:pPr>
        <w:numPr>
          <w:ilvl w:val="0"/>
          <w:numId w:val="0"/>
        </w:numPr>
        <w:ind w:firstLine="5040" w:firstLineChars="1800"/>
        <w:jc w:val="both"/>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淘汰补贴标准（万元/台）</w:t>
      </w:r>
    </w:p>
    <w:tbl>
      <w:tblPr>
        <w:tblStyle w:val="4"/>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85"/>
        <w:gridCol w:w="981"/>
        <w:gridCol w:w="1583"/>
        <w:gridCol w:w="1583"/>
        <w:gridCol w:w="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87" w:type="pc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额定载荷</w:t>
            </w:r>
          </w:p>
        </w:tc>
        <w:tc>
          <w:tcPr>
            <w:tcW w:w="576" w:type="pct"/>
            <w:vAlign w:val="center"/>
          </w:tcPr>
          <w:p>
            <w:pPr>
              <w:numPr>
                <w:ilvl w:val="0"/>
                <w:numId w:val="0"/>
              </w:numPr>
              <w:ind w:left="0" w:leftChars="0" w:firstLine="0" w:firstLineChars="0"/>
              <w:jc w:val="center"/>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m＞3t</w:t>
            </w:r>
          </w:p>
        </w:tc>
        <w:tc>
          <w:tcPr>
            <w:tcW w:w="929" w:type="pct"/>
            <w:vAlign w:val="center"/>
          </w:tcPr>
          <w:p>
            <w:pPr>
              <w:numPr>
                <w:ilvl w:val="0"/>
                <w:numId w:val="0"/>
              </w:numPr>
              <w:ind w:left="0" w:leftChars="0" w:firstLine="0" w:firstLineChars="0"/>
              <w:jc w:val="center"/>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2t＜m≤3t</w:t>
            </w:r>
          </w:p>
        </w:tc>
        <w:tc>
          <w:tcPr>
            <w:tcW w:w="929" w:type="pct"/>
            <w:vAlign w:val="center"/>
          </w:tcPr>
          <w:p>
            <w:pPr>
              <w:numPr>
                <w:ilvl w:val="0"/>
                <w:numId w:val="0"/>
              </w:numPr>
              <w:ind w:left="0" w:leftChars="0" w:firstLine="0" w:firstLineChars="0"/>
              <w:jc w:val="center"/>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1t＜m≤2t</w:t>
            </w:r>
          </w:p>
        </w:tc>
        <w:tc>
          <w:tcPr>
            <w:tcW w:w="576" w:type="pct"/>
            <w:vAlign w:val="center"/>
          </w:tcPr>
          <w:p>
            <w:pPr>
              <w:numPr>
                <w:ilvl w:val="0"/>
                <w:numId w:val="0"/>
              </w:numPr>
              <w:ind w:left="0" w:leftChars="0" w:firstLine="0" w:firstLineChars="0"/>
              <w:jc w:val="center"/>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m≤1t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7" w:type="pct"/>
            <w:vAlign w:val="center"/>
          </w:tcPr>
          <w:p>
            <w:pPr>
              <w:numPr>
                <w:ilvl w:val="0"/>
                <w:numId w:val="0"/>
              </w:numPr>
              <w:jc w:val="center"/>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使用年限≤10年</w:t>
            </w:r>
          </w:p>
        </w:tc>
        <w:tc>
          <w:tcPr>
            <w:tcW w:w="576" w:type="pct"/>
            <w:vAlign w:val="center"/>
          </w:tcPr>
          <w:p>
            <w:pPr>
              <w:numPr>
                <w:ilvl w:val="0"/>
                <w:numId w:val="0"/>
              </w:numPr>
              <w:jc w:val="center"/>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0.72</w:t>
            </w:r>
          </w:p>
        </w:tc>
        <w:tc>
          <w:tcPr>
            <w:tcW w:w="929" w:type="pct"/>
            <w:vAlign w:val="center"/>
          </w:tcPr>
          <w:p>
            <w:pPr>
              <w:numPr>
                <w:ilvl w:val="0"/>
                <w:numId w:val="0"/>
              </w:numPr>
              <w:jc w:val="center"/>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0.56</w:t>
            </w:r>
          </w:p>
        </w:tc>
        <w:tc>
          <w:tcPr>
            <w:tcW w:w="929" w:type="pct"/>
            <w:vAlign w:val="center"/>
          </w:tcPr>
          <w:p>
            <w:pPr>
              <w:numPr>
                <w:ilvl w:val="0"/>
                <w:numId w:val="0"/>
              </w:numPr>
              <w:jc w:val="center"/>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0.4</w:t>
            </w:r>
          </w:p>
        </w:tc>
        <w:tc>
          <w:tcPr>
            <w:tcW w:w="576" w:type="pct"/>
            <w:vAlign w:val="center"/>
          </w:tcPr>
          <w:p>
            <w:pPr>
              <w:numPr>
                <w:ilvl w:val="0"/>
                <w:numId w:val="0"/>
              </w:numPr>
              <w:jc w:val="center"/>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7" w:type="pct"/>
            <w:vAlign w:val="center"/>
          </w:tcPr>
          <w:p>
            <w:pPr>
              <w:numPr>
                <w:ilvl w:val="0"/>
                <w:numId w:val="0"/>
              </w:numPr>
              <w:jc w:val="center"/>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15年≥使用年限＞10年</w:t>
            </w:r>
          </w:p>
        </w:tc>
        <w:tc>
          <w:tcPr>
            <w:tcW w:w="576" w:type="pct"/>
            <w:vAlign w:val="center"/>
          </w:tcPr>
          <w:p>
            <w:pPr>
              <w:numPr>
                <w:ilvl w:val="0"/>
                <w:numId w:val="0"/>
              </w:numPr>
              <w:jc w:val="center"/>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0.64</w:t>
            </w:r>
          </w:p>
        </w:tc>
        <w:tc>
          <w:tcPr>
            <w:tcW w:w="929" w:type="pct"/>
            <w:vAlign w:val="center"/>
          </w:tcPr>
          <w:p>
            <w:pPr>
              <w:numPr>
                <w:ilvl w:val="0"/>
                <w:numId w:val="0"/>
              </w:numPr>
              <w:jc w:val="center"/>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0.48</w:t>
            </w:r>
          </w:p>
        </w:tc>
        <w:tc>
          <w:tcPr>
            <w:tcW w:w="929" w:type="pct"/>
            <w:vAlign w:val="center"/>
          </w:tcPr>
          <w:p>
            <w:pPr>
              <w:numPr>
                <w:ilvl w:val="0"/>
                <w:numId w:val="0"/>
              </w:numPr>
              <w:jc w:val="center"/>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0.32</w:t>
            </w:r>
          </w:p>
        </w:tc>
        <w:tc>
          <w:tcPr>
            <w:tcW w:w="576" w:type="pct"/>
            <w:vAlign w:val="center"/>
          </w:tcPr>
          <w:p>
            <w:pPr>
              <w:numPr>
                <w:ilvl w:val="0"/>
                <w:numId w:val="0"/>
              </w:numPr>
              <w:jc w:val="center"/>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7" w:type="pct"/>
            <w:vAlign w:val="center"/>
          </w:tcPr>
          <w:p>
            <w:pPr>
              <w:numPr>
                <w:ilvl w:val="0"/>
                <w:numId w:val="0"/>
              </w:numPr>
              <w:jc w:val="center"/>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使用年限＞15年</w:t>
            </w:r>
          </w:p>
        </w:tc>
        <w:tc>
          <w:tcPr>
            <w:tcW w:w="576" w:type="pct"/>
            <w:vAlign w:val="center"/>
          </w:tcPr>
          <w:p>
            <w:pPr>
              <w:numPr>
                <w:ilvl w:val="0"/>
                <w:numId w:val="0"/>
              </w:numPr>
              <w:jc w:val="center"/>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0.48</w:t>
            </w:r>
          </w:p>
        </w:tc>
        <w:tc>
          <w:tcPr>
            <w:tcW w:w="929" w:type="pct"/>
            <w:vAlign w:val="center"/>
          </w:tcPr>
          <w:p>
            <w:pPr>
              <w:numPr>
                <w:ilvl w:val="0"/>
                <w:numId w:val="0"/>
              </w:numPr>
              <w:jc w:val="center"/>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0.4</w:t>
            </w:r>
          </w:p>
        </w:tc>
        <w:tc>
          <w:tcPr>
            <w:tcW w:w="929" w:type="pct"/>
            <w:vAlign w:val="center"/>
          </w:tcPr>
          <w:p>
            <w:pPr>
              <w:numPr>
                <w:ilvl w:val="0"/>
                <w:numId w:val="0"/>
              </w:numPr>
              <w:jc w:val="center"/>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0.16</w:t>
            </w:r>
          </w:p>
        </w:tc>
        <w:tc>
          <w:tcPr>
            <w:tcW w:w="576" w:type="pct"/>
            <w:vAlign w:val="center"/>
          </w:tcPr>
          <w:p>
            <w:pPr>
              <w:numPr>
                <w:ilvl w:val="0"/>
                <w:numId w:val="0"/>
              </w:numPr>
              <w:jc w:val="center"/>
              <w:rPr>
                <w:rFonts w:hint="default" w:ascii="仿宋_GB2312" w:hAnsi="仿宋_GB2312" w:eastAsia="仿宋_GB2312" w:cs="仿宋_GB2312"/>
                <w:color w:val="auto"/>
                <w:sz w:val="28"/>
                <w:szCs w:val="28"/>
                <w:vertAlign w:val="baseline"/>
                <w:lang w:val="en-US" w:eastAsia="zh-CN"/>
              </w:rPr>
            </w:pPr>
            <w:r>
              <w:rPr>
                <w:rFonts w:hint="eastAsia" w:ascii="仿宋_GB2312" w:hAnsi="仿宋_GB2312" w:eastAsia="仿宋_GB2312" w:cs="仿宋_GB2312"/>
                <w:color w:val="auto"/>
                <w:sz w:val="28"/>
                <w:szCs w:val="28"/>
                <w:vertAlign w:val="baseline"/>
                <w:lang w:val="en-US" w:eastAsia="zh-CN"/>
              </w:rPr>
              <w:t>0.12</w:t>
            </w:r>
          </w:p>
        </w:tc>
      </w:tr>
    </w:tbl>
    <w:p>
      <w:pPr>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注：m为额定载荷，以淘汰的柴油叉车特种设备登记卡或使用登记证上标注的信息为准。</w:t>
      </w:r>
    </w:p>
    <w:p>
      <w:pPr>
        <w:numPr>
          <w:ilvl w:val="0"/>
          <w:numId w:val="0"/>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numPr>
          <w:ilvl w:val="0"/>
          <w:numId w:val="0"/>
        </w:numPr>
        <w:jc w:val="both"/>
        <w:rPr>
          <w:rFonts w:hint="eastAsia" w:ascii="仿宋_GB2312" w:hAnsi="仿宋_GB2312" w:eastAsia="仿宋_GB2312" w:cs="仿宋_GB2312"/>
          <w:sz w:val="32"/>
          <w:szCs w:val="32"/>
          <w:lang w:val="en-US" w:eastAsia="zh-CN"/>
        </w:rPr>
      </w:pPr>
    </w:p>
    <w:p>
      <w:pPr>
        <w:numPr>
          <w:ilvl w:val="0"/>
          <w:numId w:val="0"/>
        </w:numPr>
        <w:jc w:val="both"/>
        <w:rPr>
          <w:rFonts w:hint="eastAsia" w:ascii="仿宋_GB2312" w:hAnsi="仿宋_GB2312" w:eastAsia="仿宋_GB2312" w:cs="仿宋_GB2312"/>
          <w:sz w:val="32"/>
          <w:szCs w:val="32"/>
          <w:lang w:val="en-US" w:eastAsia="zh-CN"/>
        </w:rPr>
      </w:pPr>
    </w:p>
    <w:p>
      <w:pPr>
        <w:numPr>
          <w:ilvl w:val="0"/>
          <w:numId w:val="0"/>
        </w:numPr>
        <w:jc w:val="both"/>
        <w:rPr>
          <w:rFonts w:hint="eastAsia" w:ascii="仿宋_GB2312" w:hAnsi="仿宋_GB2312" w:eastAsia="仿宋_GB2312" w:cs="仿宋_GB2312"/>
          <w:sz w:val="32"/>
          <w:szCs w:val="32"/>
          <w:lang w:val="en-US" w:eastAsia="zh-CN"/>
        </w:rPr>
      </w:pPr>
    </w:p>
    <w:p>
      <w:pPr>
        <w:numPr>
          <w:ilvl w:val="0"/>
          <w:numId w:val="0"/>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附件2</w:t>
      </w:r>
    </w:p>
    <w:p>
      <w:pPr>
        <w:numPr>
          <w:ilvl w:val="0"/>
          <w:numId w:val="0"/>
        </w:num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慈溪市新能源叉车购车补贴标准</w:t>
      </w:r>
    </w:p>
    <w:p>
      <w:pPr>
        <w:numPr>
          <w:ilvl w:val="0"/>
          <w:numId w:val="0"/>
        </w:numPr>
        <w:jc w:val="both"/>
        <w:rPr>
          <w:rFonts w:hint="eastAsia" w:ascii="黑体" w:hAnsi="黑体" w:eastAsia="黑体" w:cs="黑体"/>
          <w:sz w:val="32"/>
          <w:szCs w:val="32"/>
          <w:lang w:val="en-US" w:eastAsia="zh-CN"/>
        </w:rPr>
      </w:pPr>
    </w:p>
    <w:p>
      <w:pPr>
        <w:numPr>
          <w:ilvl w:val="0"/>
          <w:numId w:val="0"/>
        </w:numPr>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一、文件印发之日起至2023年8月31日期间购车补贴标准</w:t>
      </w:r>
    </w:p>
    <w:p>
      <w:pPr>
        <w:numPr>
          <w:ilvl w:val="0"/>
          <w:numId w:val="0"/>
        </w:numPr>
        <w:ind w:firstLine="5320" w:firstLineChars="1900"/>
        <w:jc w:val="both"/>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购车补贴标准（万元/台）</w:t>
      </w:r>
    </w:p>
    <w:tbl>
      <w:tblPr>
        <w:tblStyle w:val="4"/>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9"/>
        <w:gridCol w:w="1274"/>
        <w:gridCol w:w="2053"/>
        <w:gridCol w:w="2053"/>
        <w:gridCol w:w="1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1" w:type="pc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额定载荷</w:t>
            </w:r>
          </w:p>
        </w:tc>
        <w:tc>
          <w:tcPr>
            <w:tcW w:w="748" w:type="pct"/>
            <w:vAlign w:val="center"/>
          </w:tcPr>
          <w:p>
            <w:pPr>
              <w:numPr>
                <w:ilvl w:val="0"/>
                <w:numId w:val="0"/>
              </w:num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m＞3t</w:t>
            </w:r>
          </w:p>
        </w:tc>
        <w:tc>
          <w:tcPr>
            <w:tcW w:w="1205" w:type="pct"/>
            <w:vAlign w:val="center"/>
          </w:tcPr>
          <w:p>
            <w:pPr>
              <w:numPr>
                <w:ilvl w:val="0"/>
                <w:numId w:val="0"/>
              </w:num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2t＜m≤3t</w:t>
            </w:r>
          </w:p>
        </w:tc>
        <w:tc>
          <w:tcPr>
            <w:tcW w:w="1205" w:type="pct"/>
            <w:vAlign w:val="center"/>
          </w:tcPr>
          <w:p>
            <w:pPr>
              <w:numPr>
                <w:ilvl w:val="0"/>
                <w:numId w:val="0"/>
              </w:num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1t＜m≤2t</w:t>
            </w:r>
          </w:p>
        </w:tc>
        <w:tc>
          <w:tcPr>
            <w:tcW w:w="748" w:type="pct"/>
            <w:vAlign w:val="center"/>
          </w:tcPr>
          <w:p>
            <w:pPr>
              <w:numPr>
                <w:ilvl w:val="0"/>
                <w:numId w:val="0"/>
              </w:num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m≤1t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1" w:type="pct"/>
            <w:vAlign w:val="center"/>
          </w:tcPr>
          <w:p>
            <w:pPr>
              <w:numPr>
                <w:ilvl w:val="0"/>
                <w:numId w:val="0"/>
              </w:num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补贴金额</w:t>
            </w:r>
          </w:p>
        </w:tc>
        <w:tc>
          <w:tcPr>
            <w:tcW w:w="748" w:type="pct"/>
            <w:vAlign w:val="center"/>
          </w:tcPr>
          <w:p>
            <w:pPr>
              <w:numPr>
                <w:ilvl w:val="0"/>
                <w:numId w:val="0"/>
              </w:num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1.5</w:t>
            </w:r>
          </w:p>
        </w:tc>
        <w:tc>
          <w:tcPr>
            <w:tcW w:w="1205" w:type="pct"/>
            <w:vAlign w:val="center"/>
          </w:tcPr>
          <w:p>
            <w:pPr>
              <w:numPr>
                <w:ilvl w:val="0"/>
                <w:numId w:val="0"/>
              </w:num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1.2</w:t>
            </w:r>
          </w:p>
        </w:tc>
        <w:tc>
          <w:tcPr>
            <w:tcW w:w="1205" w:type="pct"/>
            <w:vAlign w:val="center"/>
          </w:tcPr>
          <w:p>
            <w:pPr>
              <w:numPr>
                <w:ilvl w:val="0"/>
                <w:numId w:val="0"/>
              </w:num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w:t>
            </w:r>
          </w:p>
        </w:tc>
        <w:tc>
          <w:tcPr>
            <w:tcW w:w="748" w:type="pct"/>
            <w:vAlign w:val="center"/>
          </w:tcPr>
          <w:p>
            <w:pPr>
              <w:numPr>
                <w:ilvl w:val="0"/>
                <w:numId w:val="0"/>
              </w:num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0.8</w:t>
            </w:r>
          </w:p>
        </w:tc>
      </w:tr>
    </w:tbl>
    <w:p>
      <w:pPr>
        <w:numPr>
          <w:ilvl w:val="0"/>
          <w:numId w:val="0"/>
        </w:numPr>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二、2023年9月1日至10月30日期间购车补贴标准</w:t>
      </w:r>
    </w:p>
    <w:p>
      <w:pPr>
        <w:numPr>
          <w:ilvl w:val="0"/>
          <w:numId w:val="0"/>
        </w:numPr>
        <w:ind w:firstLine="5320" w:firstLineChars="1900"/>
        <w:jc w:val="both"/>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购车补贴标准（万元/台）</w:t>
      </w:r>
    </w:p>
    <w:tbl>
      <w:tblPr>
        <w:tblStyle w:val="4"/>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9"/>
        <w:gridCol w:w="1274"/>
        <w:gridCol w:w="2053"/>
        <w:gridCol w:w="2053"/>
        <w:gridCol w:w="1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1" w:type="pct"/>
            <w:vAlign w:val="center"/>
          </w:tcPr>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额定载荷</w:t>
            </w:r>
          </w:p>
        </w:tc>
        <w:tc>
          <w:tcPr>
            <w:tcW w:w="748" w:type="pct"/>
            <w:vAlign w:val="center"/>
          </w:tcPr>
          <w:p>
            <w:pPr>
              <w:numPr>
                <w:ilvl w:val="0"/>
                <w:numId w:val="0"/>
              </w:num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m＞3t</w:t>
            </w:r>
          </w:p>
        </w:tc>
        <w:tc>
          <w:tcPr>
            <w:tcW w:w="1205" w:type="pct"/>
            <w:vAlign w:val="center"/>
          </w:tcPr>
          <w:p>
            <w:pPr>
              <w:numPr>
                <w:ilvl w:val="0"/>
                <w:numId w:val="0"/>
              </w:num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2t＜m≤3t</w:t>
            </w:r>
          </w:p>
        </w:tc>
        <w:tc>
          <w:tcPr>
            <w:tcW w:w="1205" w:type="pct"/>
            <w:vAlign w:val="center"/>
          </w:tcPr>
          <w:p>
            <w:pPr>
              <w:numPr>
                <w:ilvl w:val="0"/>
                <w:numId w:val="0"/>
              </w:num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1t＜m≤2t</w:t>
            </w:r>
          </w:p>
        </w:tc>
        <w:tc>
          <w:tcPr>
            <w:tcW w:w="748" w:type="pct"/>
            <w:vAlign w:val="center"/>
          </w:tcPr>
          <w:p>
            <w:pPr>
              <w:numPr>
                <w:ilvl w:val="0"/>
                <w:numId w:val="0"/>
              </w:num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m≤1t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1" w:type="pct"/>
            <w:vAlign w:val="center"/>
          </w:tcPr>
          <w:p>
            <w:pPr>
              <w:numPr>
                <w:ilvl w:val="0"/>
                <w:numId w:val="0"/>
              </w:num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补贴金额</w:t>
            </w:r>
          </w:p>
        </w:tc>
        <w:tc>
          <w:tcPr>
            <w:tcW w:w="748" w:type="pct"/>
            <w:vAlign w:val="center"/>
          </w:tcPr>
          <w:p>
            <w:pPr>
              <w:numPr>
                <w:ilvl w:val="0"/>
                <w:numId w:val="0"/>
              </w:num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1.2</w:t>
            </w:r>
          </w:p>
        </w:tc>
        <w:tc>
          <w:tcPr>
            <w:tcW w:w="1205" w:type="pct"/>
            <w:vAlign w:val="center"/>
          </w:tcPr>
          <w:p>
            <w:pPr>
              <w:numPr>
                <w:ilvl w:val="0"/>
                <w:numId w:val="0"/>
              </w:num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0.96</w:t>
            </w:r>
          </w:p>
        </w:tc>
        <w:tc>
          <w:tcPr>
            <w:tcW w:w="1205" w:type="pct"/>
            <w:vAlign w:val="center"/>
          </w:tcPr>
          <w:p>
            <w:pPr>
              <w:numPr>
                <w:ilvl w:val="0"/>
                <w:numId w:val="0"/>
              </w:num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0.8</w:t>
            </w:r>
          </w:p>
        </w:tc>
        <w:tc>
          <w:tcPr>
            <w:tcW w:w="748" w:type="pct"/>
            <w:vAlign w:val="center"/>
          </w:tcPr>
          <w:p>
            <w:pPr>
              <w:numPr>
                <w:ilvl w:val="0"/>
                <w:numId w:val="0"/>
              </w:numPr>
              <w:jc w:val="center"/>
              <w:rPr>
                <w:rFonts w:hint="default"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0.64</w:t>
            </w:r>
          </w:p>
        </w:tc>
      </w:tr>
    </w:tbl>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注：m为额定载荷，以淘汰的柴油叉车特种设备登记卡或使用登记证上标注的信息为准。</w:t>
      </w:r>
      <w:r>
        <w:rPr>
          <w:rFonts w:hint="eastAsia" w:ascii="仿宋_GB2312" w:hAnsi="仿宋_GB2312" w:eastAsia="仿宋_GB2312" w:cs="仿宋_GB2312"/>
          <w:sz w:val="32"/>
          <w:szCs w:val="32"/>
          <w:lang w:val="en-US" w:eastAsia="zh-CN"/>
        </w:rPr>
        <w:br w:type="page"/>
      </w:r>
    </w:p>
    <w:p>
      <w:pPr>
        <w:numPr>
          <w:ilvl w:val="0"/>
          <w:numId w:val="0"/>
        </w:numPr>
        <w:jc w:val="center"/>
        <w:rPr>
          <w:rFonts w:hint="eastAsia" w:ascii="方正小标宋简体" w:hAnsi="方正小标宋简体" w:eastAsia="方正小标宋简体" w:cs="方正小标宋简体"/>
          <w:sz w:val="36"/>
          <w:szCs w:val="36"/>
          <w:lang w:val="en-US" w:eastAsia="zh-CN"/>
        </w:rPr>
        <w:sectPr>
          <w:pgSz w:w="11906" w:h="16838"/>
          <w:pgMar w:top="1440" w:right="1803" w:bottom="1440" w:left="1803" w:header="851" w:footer="992" w:gutter="0"/>
          <w:cols w:space="0" w:num="1"/>
          <w:rtlGutter w:val="0"/>
          <w:docGrid w:type="lines" w:linePitch="319" w:charSpace="0"/>
        </w:sectPr>
      </w:pPr>
    </w:p>
    <w:p>
      <w:pPr>
        <w:numPr>
          <w:ilvl w:val="0"/>
          <w:numId w:val="0"/>
        </w:numPr>
        <w:jc w:val="both"/>
        <w:rPr>
          <w:rFonts w:hint="eastAsia" w:ascii="方正小标宋简体" w:hAnsi="方正小标宋简体" w:eastAsia="方正小标宋简体" w:cs="方正小标宋简体"/>
          <w:sz w:val="36"/>
          <w:szCs w:val="36"/>
          <w:lang w:val="en-US" w:eastAsia="zh-CN"/>
        </w:rPr>
      </w:pPr>
      <w:r>
        <w:rPr>
          <w:rFonts w:hint="eastAsia" w:ascii="仿宋_GB2312" w:hAnsi="仿宋_GB2312" w:eastAsia="仿宋_GB2312" w:cs="仿宋_GB2312"/>
          <w:sz w:val="32"/>
          <w:szCs w:val="32"/>
          <w:lang w:val="en-US" w:eastAsia="zh-CN"/>
        </w:rPr>
        <w:t>附件3</w:t>
      </w:r>
    </w:p>
    <w:p>
      <w:pPr>
        <w:numPr>
          <w:ilvl w:val="0"/>
          <w:numId w:val="0"/>
        </w:numPr>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慈溪市老旧柴油叉车淘汰补贴申请办理流程图</w:t>
      </w:r>
    </w:p>
    <w:p>
      <w:pPr>
        <w:jc w:val="center"/>
      </w:pPr>
    </w:p>
    <w:p>
      <w:pPr>
        <w:jc w:val="center"/>
      </w:pPr>
    </w:p>
    <w:p>
      <w:pPr>
        <w:jc w:val="center"/>
        <w:rPr>
          <w:rFonts w:hint="eastAsia" w:ascii="方正小标宋简体" w:hAnsi="方正小标宋简体" w:eastAsia="方正小标宋简体" w:cs="方正小标宋简体"/>
          <w:sz w:val="36"/>
          <w:szCs w:val="36"/>
          <w:lang w:val="en-US" w:eastAsia="zh-CN"/>
        </w:rPr>
      </w:pPr>
      <w:r>
        <w:drawing>
          <wp:inline distT="0" distB="0" distL="114300" distR="114300">
            <wp:extent cx="3648075" cy="6191250"/>
            <wp:effectExtent l="0" t="0" r="9525" b="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5"/>
                    <a:stretch>
                      <a:fillRect/>
                    </a:stretch>
                  </pic:blipFill>
                  <pic:spPr>
                    <a:xfrm>
                      <a:off x="0" y="0"/>
                      <a:ext cx="3648075" cy="6191250"/>
                    </a:xfrm>
                    <a:prstGeom prst="rect">
                      <a:avLst/>
                    </a:prstGeom>
                    <a:noFill/>
                    <a:ln>
                      <a:noFill/>
                    </a:ln>
                  </pic:spPr>
                </pic:pic>
              </a:graphicData>
            </a:graphic>
          </wp:inline>
        </w:drawing>
      </w:r>
    </w:p>
    <w:p>
      <w:pPr>
        <w:numPr>
          <w:ilvl w:val="0"/>
          <w:numId w:val="0"/>
        </w:numPr>
        <w:jc w:val="both"/>
        <w:rPr>
          <w:rFonts w:hint="eastAsia" w:ascii="仿宋_GB2312" w:hAnsi="仿宋_GB2312" w:eastAsia="仿宋_GB2312" w:cs="仿宋_GB2312"/>
          <w:sz w:val="32"/>
          <w:szCs w:val="32"/>
          <w:lang w:val="en-US" w:eastAsia="zh-CN"/>
        </w:rPr>
      </w:pPr>
    </w:p>
    <w:p>
      <w:pPr>
        <w:numPr>
          <w:ilvl w:val="0"/>
          <w:numId w:val="0"/>
        </w:numPr>
        <w:jc w:val="both"/>
        <w:rPr>
          <w:rFonts w:hint="eastAsia" w:ascii="仿宋_GB2312" w:hAnsi="仿宋_GB2312" w:eastAsia="仿宋_GB2312" w:cs="仿宋_GB2312"/>
          <w:sz w:val="32"/>
          <w:szCs w:val="32"/>
          <w:lang w:val="en-US" w:eastAsia="zh-CN"/>
        </w:rPr>
      </w:pPr>
    </w:p>
    <w:p>
      <w:pPr>
        <w:numPr>
          <w:ilvl w:val="0"/>
          <w:numId w:val="0"/>
        </w:numPr>
        <w:jc w:val="both"/>
        <w:rPr>
          <w:rFonts w:hint="eastAsia" w:ascii="仿宋_GB2312" w:hAnsi="仿宋_GB2312" w:eastAsia="仿宋_GB2312" w:cs="仿宋_GB2312"/>
          <w:sz w:val="32"/>
          <w:szCs w:val="32"/>
          <w:lang w:val="en-US" w:eastAsia="zh-CN"/>
        </w:rPr>
      </w:pPr>
    </w:p>
    <w:p>
      <w:pPr>
        <w:numPr>
          <w:ilvl w:val="0"/>
          <w:numId w:val="0"/>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附件4</w:t>
      </w:r>
    </w:p>
    <w:p>
      <w:pPr>
        <w:numPr>
          <w:ilvl w:val="0"/>
          <w:numId w:val="0"/>
        </w:numPr>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慈溪市新能源叉车购车消费抵扣券核销补贴申请办理流程图</w:t>
      </w:r>
    </w:p>
    <w:p>
      <w:pPr>
        <w:jc w:val="center"/>
      </w:pPr>
    </w:p>
    <w:p>
      <w:pPr>
        <w:jc w:val="center"/>
        <w:rPr>
          <w:rFonts w:hint="eastAsia" w:ascii="仿宋_GB2312" w:hAnsi="仿宋_GB2312" w:eastAsia="仿宋_GB2312" w:cs="仿宋_GB2312"/>
          <w:sz w:val="32"/>
          <w:szCs w:val="32"/>
          <w:lang w:val="en-US" w:eastAsia="zh-CN"/>
        </w:rPr>
      </w:pPr>
      <w:r>
        <w:drawing>
          <wp:inline distT="0" distB="0" distL="114300" distR="114300">
            <wp:extent cx="3381375" cy="5334000"/>
            <wp:effectExtent l="0" t="0" r="9525" b="0"/>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6"/>
                    <a:stretch>
                      <a:fillRect/>
                    </a:stretch>
                  </pic:blipFill>
                  <pic:spPr>
                    <a:xfrm>
                      <a:off x="0" y="0"/>
                      <a:ext cx="3381375" cy="5334000"/>
                    </a:xfrm>
                    <a:prstGeom prst="rect">
                      <a:avLst/>
                    </a:prstGeom>
                    <a:noFill/>
                    <a:ln>
                      <a:noFill/>
                    </a:ln>
                  </pic:spPr>
                </pic:pic>
              </a:graphicData>
            </a:graphic>
          </wp:inline>
        </w:drawing>
      </w:r>
    </w:p>
    <w:p>
      <w:pPr>
        <w:numPr>
          <w:ilvl w:val="0"/>
          <w:numId w:val="0"/>
        </w:numPr>
        <w:jc w:val="both"/>
        <w:rPr>
          <w:rFonts w:hint="eastAsia" w:ascii="仿宋_GB2312" w:hAnsi="仿宋_GB2312" w:eastAsia="仿宋_GB2312" w:cs="仿宋_GB2312"/>
          <w:sz w:val="32"/>
          <w:szCs w:val="32"/>
          <w:lang w:val="en-US" w:eastAsia="zh-CN"/>
        </w:rPr>
      </w:pPr>
    </w:p>
    <w:p>
      <w:pPr>
        <w:numPr>
          <w:ilvl w:val="0"/>
          <w:numId w:val="0"/>
        </w:numPr>
        <w:jc w:val="both"/>
        <w:rPr>
          <w:rFonts w:hint="eastAsia" w:ascii="仿宋_GB2312" w:hAnsi="仿宋_GB2312" w:eastAsia="仿宋_GB2312" w:cs="仿宋_GB2312"/>
          <w:sz w:val="32"/>
          <w:szCs w:val="32"/>
          <w:lang w:val="en-US" w:eastAsia="zh-CN"/>
        </w:rPr>
      </w:pPr>
    </w:p>
    <w:p>
      <w:pPr>
        <w:numPr>
          <w:ilvl w:val="0"/>
          <w:numId w:val="0"/>
        </w:numPr>
        <w:jc w:val="both"/>
        <w:rPr>
          <w:rFonts w:hint="eastAsia" w:ascii="仿宋_GB2312" w:hAnsi="仿宋_GB2312" w:eastAsia="仿宋_GB2312" w:cs="仿宋_GB2312"/>
          <w:sz w:val="32"/>
          <w:szCs w:val="32"/>
          <w:lang w:val="en-US" w:eastAsia="zh-CN"/>
        </w:rPr>
      </w:pPr>
    </w:p>
    <w:p>
      <w:pPr>
        <w:numPr>
          <w:ilvl w:val="0"/>
          <w:numId w:val="0"/>
        </w:numPr>
        <w:jc w:val="both"/>
        <w:rPr>
          <w:rFonts w:hint="eastAsia" w:ascii="仿宋_GB2312" w:hAnsi="仿宋_GB2312" w:eastAsia="仿宋_GB2312" w:cs="仿宋_GB2312"/>
          <w:sz w:val="32"/>
          <w:szCs w:val="32"/>
          <w:lang w:val="en-US" w:eastAsia="zh-CN"/>
        </w:rPr>
      </w:pPr>
    </w:p>
    <w:p>
      <w:pPr>
        <w:numPr>
          <w:ilvl w:val="0"/>
          <w:numId w:val="0"/>
        </w:numPr>
        <w:jc w:val="both"/>
        <w:rPr>
          <w:rFonts w:hint="eastAsia" w:ascii="仿宋_GB2312" w:hAnsi="仿宋_GB2312" w:eastAsia="仿宋_GB2312" w:cs="仿宋_GB2312"/>
          <w:sz w:val="32"/>
          <w:szCs w:val="32"/>
          <w:lang w:val="en-US" w:eastAsia="zh-CN"/>
        </w:rPr>
      </w:pPr>
    </w:p>
    <w:p>
      <w:pPr>
        <w:numPr>
          <w:ilvl w:val="0"/>
          <w:numId w:val="0"/>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附件5</w:t>
      </w:r>
    </w:p>
    <w:p>
      <w:pPr>
        <w:numPr>
          <w:ilvl w:val="0"/>
          <w:numId w:val="0"/>
        </w:numPr>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慈溪市老旧柴油叉车淘汰补贴资金申请表</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9"/>
        <w:gridCol w:w="1379"/>
        <w:gridCol w:w="2218"/>
        <w:gridCol w:w="1091"/>
        <w:gridCol w:w="438"/>
        <w:gridCol w:w="741"/>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8" w:type="dxa"/>
            <w:gridSpan w:val="2"/>
          </w:tcPr>
          <w:p>
            <w:pPr>
              <w:numPr>
                <w:ilvl w:val="0"/>
                <w:numId w:val="0"/>
              </w:num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车主姓名/单位名称</w:t>
            </w:r>
          </w:p>
        </w:tc>
        <w:tc>
          <w:tcPr>
            <w:tcW w:w="6618" w:type="dxa"/>
            <w:gridSpan w:val="5"/>
          </w:tcPr>
          <w:p>
            <w:pPr>
              <w:numPr>
                <w:ilvl w:val="0"/>
                <w:numId w:val="0"/>
              </w:numPr>
              <w:jc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8" w:type="dxa"/>
            <w:gridSpan w:val="2"/>
          </w:tcPr>
          <w:p>
            <w:pPr>
              <w:numPr>
                <w:ilvl w:val="0"/>
                <w:numId w:val="0"/>
              </w:num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车牌号码</w:t>
            </w:r>
          </w:p>
        </w:tc>
        <w:tc>
          <w:tcPr>
            <w:tcW w:w="2218" w:type="dxa"/>
          </w:tcPr>
          <w:p>
            <w:pPr>
              <w:numPr>
                <w:ilvl w:val="0"/>
                <w:numId w:val="0"/>
              </w:numPr>
              <w:jc w:val="center"/>
              <w:rPr>
                <w:rFonts w:hint="eastAsia" w:ascii="仿宋_GB2312" w:hAnsi="仿宋_GB2312" w:eastAsia="仿宋_GB2312" w:cs="仿宋_GB2312"/>
                <w:sz w:val="21"/>
                <w:szCs w:val="21"/>
                <w:vertAlign w:val="baseline"/>
                <w:lang w:val="en-US" w:eastAsia="zh-CN"/>
              </w:rPr>
            </w:pPr>
          </w:p>
        </w:tc>
        <w:tc>
          <w:tcPr>
            <w:tcW w:w="2270" w:type="dxa"/>
            <w:gridSpan w:val="3"/>
          </w:tcPr>
          <w:p>
            <w:pPr>
              <w:numPr>
                <w:ilvl w:val="0"/>
                <w:numId w:val="0"/>
              </w:numPr>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发动机铭牌号</w:t>
            </w:r>
          </w:p>
        </w:tc>
        <w:tc>
          <w:tcPr>
            <w:tcW w:w="2130" w:type="dxa"/>
          </w:tcPr>
          <w:p>
            <w:pPr>
              <w:numPr>
                <w:ilvl w:val="0"/>
                <w:numId w:val="0"/>
              </w:numPr>
              <w:jc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8" w:type="dxa"/>
            <w:gridSpan w:val="2"/>
          </w:tcPr>
          <w:p>
            <w:pPr>
              <w:numPr>
                <w:ilvl w:val="0"/>
                <w:numId w:val="0"/>
              </w:num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统一社会信用代码/身份证号</w:t>
            </w:r>
          </w:p>
        </w:tc>
        <w:tc>
          <w:tcPr>
            <w:tcW w:w="6618" w:type="dxa"/>
            <w:gridSpan w:val="5"/>
          </w:tcPr>
          <w:p>
            <w:pPr>
              <w:numPr>
                <w:ilvl w:val="0"/>
                <w:numId w:val="0"/>
              </w:numPr>
              <w:jc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8" w:type="dxa"/>
            <w:gridSpan w:val="2"/>
          </w:tcPr>
          <w:p>
            <w:pPr>
              <w:numPr>
                <w:ilvl w:val="0"/>
                <w:numId w:val="0"/>
              </w:num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全权代理人</w:t>
            </w:r>
          </w:p>
        </w:tc>
        <w:tc>
          <w:tcPr>
            <w:tcW w:w="2218" w:type="dxa"/>
          </w:tcPr>
          <w:p>
            <w:pPr>
              <w:numPr>
                <w:ilvl w:val="0"/>
                <w:numId w:val="0"/>
              </w:numPr>
              <w:jc w:val="center"/>
              <w:rPr>
                <w:rFonts w:hint="eastAsia" w:ascii="仿宋_GB2312" w:hAnsi="仿宋_GB2312" w:eastAsia="仿宋_GB2312" w:cs="仿宋_GB2312"/>
                <w:sz w:val="21"/>
                <w:szCs w:val="21"/>
                <w:vertAlign w:val="baseline"/>
                <w:lang w:val="en-US" w:eastAsia="zh-CN"/>
              </w:rPr>
            </w:pPr>
          </w:p>
        </w:tc>
        <w:tc>
          <w:tcPr>
            <w:tcW w:w="2270" w:type="dxa"/>
            <w:gridSpan w:val="3"/>
          </w:tcPr>
          <w:p>
            <w:pPr>
              <w:numPr>
                <w:ilvl w:val="0"/>
                <w:numId w:val="0"/>
              </w:num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联系电话</w:t>
            </w:r>
          </w:p>
        </w:tc>
        <w:tc>
          <w:tcPr>
            <w:tcW w:w="2130" w:type="dxa"/>
          </w:tcPr>
          <w:p>
            <w:pPr>
              <w:numPr>
                <w:ilvl w:val="0"/>
                <w:numId w:val="0"/>
              </w:numPr>
              <w:jc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8" w:type="dxa"/>
            <w:gridSpan w:val="2"/>
          </w:tcPr>
          <w:p>
            <w:pPr>
              <w:numPr>
                <w:ilvl w:val="0"/>
                <w:numId w:val="0"/>
              </w:num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车主开户银行</w:t>
            </w:r>
          </w:p>
        </w:tc>
        <w:tc>
          <w:tcPr>
            <w:tcW w:w="2218" w:type="dxa"/>
          </w:tcPr>
          <w:p>
            <w:pPr>
              <w:numPr>
                <w:ilvl w:val="0"/>
                <w:numId w:val="0"/>
              </w:numPr>
              <w:jc w:val="center"/>
              <w:rPr>
                <w:rFonts w:hint="eastAsia" w:ascii="仿宋_GB2312" w:hAnsi="仿宋_GB2312" w:eastAsia="仿宋_GB2312" w:cs="仿宋_GB2312"/>
                <w:sz w:val="21"/>
                <w:szCs w:val="21"/>
                <w:vertAlign w:val="baseline"/>
                <w:lang w:val="en-US" w:eastAsia="zh-CN"/>
              </w:rPr>
            </w:pPr>
          </w:p>
        </w:tc>
        <w:tc>
          <w:tcPr>
            <w:tcW w:w="2270" w:type="dxa"/>
            <w:gridSpan w:val="3"/>
          </w:tcPr>
          <w:p>
            <w:pPr>
              <w:numPr>
                <w:ilvl w:val="0"/>
                <w:numId w:val="0"/>
              </w:num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开户银行账号</w:t>
            </w:r>
          </w:p>
        </w:tc>
        <w:tc>
          <w:tcPr>
            <w:tcW w:w="2130" w:type="dxa"/>
          </w:tcPr>
          <w:p>
            <w:pPr>
              <w:numPr>
                <w:ilvl w:val="0"/>
                <w:numId w:val="0"/>
              </w:numPr>
              <w:jc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6" w:type="dxa"/>
            <w:gridSpan w:val="7"/>
          </w:tcPr>
          <w:p>
            <w:pPr>
              <w:numPr>
                <w:ilvl w:val="0"/>
                <w:numId w:val="0"/>
              </w:num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以上信息由车主本人（代理人）负责填写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dxa"/>
            <w:vMerge w:val="restart"/>
          </w:tcPr>
          <w:p>
            <w:pPr>
              <w:numPr>
                <w:ilvl w:val="0"/>
                <w:numId w:val="0"/>
              </w:num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申请补贴叉车信息</w:t>
            </w:r>
          </w:p>
        </w:tc>
        <w:tc>
          <w:tcPr>
            <w:tcW w:w="1379" w:type="dxa"/>
          </w:tcPr>
          <w:p>
            <w:pPr>
              <w:numPr>
                <w:ilvl w:val="0"/>
                <w:numId w:val="0"/>
              </w:num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制造日期</w:t>
            </w:r>
          </w:p>
        </w:tc>
        <w:tc>
          <w:tcPr>
            <w:tcW w:w="2218" w:type="dxa"/>
          </w:tcPr>
          <w:p>
            <w:pPr>
              <w:numPr>
                <w:ilvl w:val="0"/>
                <w:numId w:val="0"/>
              </w:num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 xml:space="preserve">     年   月   日</w:t>
            </w:r>
          </w:p>
        </w:tc>
        <w:tc>
          <w:tcPr>
            <w:tcW w:w="2270" w:type="dxa"/>
            <w:gridSpan w:val="3"/>
          </w:tcPr>
          <w:p>
            <w:pPr>
              <w:numPr>
                <w:ilvl w:val="0"/>
                <w:numId w:val="0"/>
              </w:num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使用登记证发证日期</w:t>
            </w:r>
          </w:p>
        </w:tc>
        <w:tc>
          <w:tcPr>
            <w:tcW w:w="2130" w:type="dxa"/>
          </w:tcPr>
          <w:p>
            <w:pPr>
              <w:numPr>
                <w:ilvl w:val="0"/>
                <w:numId w:val="0"/>
              </w:numPr>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dxa"/>
            <w:vMerge w:val="continue"/>
          </w:tcPr>
          <w:p>
            <w:pPr>
              <w:numPr>
                <w:ilvl w:val="0"/>
                <w:numId w:val="0"/>
              </w:numPr>
              <w:jc w:val="center"/>
              <w:rPr>
                <w:rFonts w:hint="eastAsia" w:ascii="仿宋_GB2312" w:hAnsi="仿宋_GB2312" w:eastAsia="仿宋_GB2312" w:cs="仿宋_GB2312"/>
                <w:sz w:val="21"/>
                <w:szCs w:val="21"/>
                <w:vertAlign w:val="baseline"/>
                <w:lang w:val="en-US" w:eastAsia="zh-CN"/>
              </w:rPr>
            </w:pPr>
          </w:p>
        </w:tc>
        <w:tc>
          <w:tcPr>
            <w:tcW w:w="1379" w:type="dxa"/>
          </w:tcPr>
          <w:p>
            <w:pPr>
              <w:numPr>
                <w:ilvl w:val="0"/>
                <w:numId w:val="0"/>
              </w:num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报废日期</w:t>
            </w:r>
          </w:p>
        </w:tc>
        <w:tc>
          <w:tcPr>
            <w:tcW w:w="2218" w:type="dxa"/>
          </w:tcPr>
          <w:p>
            <w:pPr>
              <w:numPr>
                <w:ilvl w:val="0"/>
                <w:numId w:val="0"/>
              </w:numPr>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 xml:space="preserve">     年   月   日</w:t>
            </w:r>
          </w:p>
        </w:tc>
        <w:tc>
          <w:tcPr>
            <w:tcW w:w="2270" w:type="dxa"/>
            <w:gridSpan w:val="3"/>
          </w:tcPr>
          <w:p>
            <w:pPr>
              <w:numPr>
                <w:ilvl w:val="0"/>
                <w:numId w:val="0"/>
              </w:num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是否已注销</w:t>
            </w:r>
          </w:p>
        </w:tc>
        <w:tc>
          <w:tcPr>
            <w:tcW w:w="2130" w:type="dxa"/>
          </w:tcPr>
          <w:p>
            <w:pPr>
              <w:numPr>
                <w:ilvl w:val="0"/>
                <w:numId w:val="0"/>
              </w:num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dxa"/>
            <w:vMerge w:val="continue"/>
          </w:tcPr>
          <w:p>
            <w:pPr>
              <w:numPr>
                <w:ilvl w:val="0"/>
                <w:numId w:val="0"/>
              </w:numPr>
              <w:jc w:val="center"/>
              <w:rPr>
                <w:rFonts w:hint="eastAsia" w:ascii="仿宋_GB2312" w:hAnsi="仿宋_GB2312" w:eastAsia="仿宋_GB2312" w:cs="仿宋_GB2312"/>
                <w:sz w:val="21"/>
                <w:szCs w:val="21"/>
                <w:vertAlign w:val="baseline"/>
                <w:lang w:val="en-US" w:eastAsia="zh-CN"/>
              </w:rPr>
            </w:pPr>
          </w:p>
        </w:tc>
        <w:tc>
          <w:tcPr>
            <w:tcW w:w="1379" w:type="dxa"/>
          </w:tcPr>
          <w:p>
            <w:pPr>
              <w:numPr>
                <w:ilvl w:val="0"/>
                <w:numId w:val="0"/>
              </w:num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叉车型号</w:t>
            </w:r>
          </w:p>
        </w:tc>
        <w:tc>
          <w:tcPr>
            <w:tcW w:w="2218" w:type="dxa"/>
          </w:tcPr>
          <w:p>
            <w:pPr>
              <w:numPr>
                <w:ilvl w:val="0"/>
                <w:numId w:val="0"/>
              </w:numPr>
              <w:jc w:val="center"/>
              <w:rPr>
                <w:rFonts w:hint="eastAsia" w:ascii="仿宋_GB2312" w:hAnsi="仿宋_GB2312" w:eastAsia="仿宋_GB2312" w:cs="仿宋_GB2312"/>
                <w:sz w:val="21"/>
                <w:szCs w:val="21"/>
                <w:vertAlign w:val="baseline"/>
                <w:lang w:val="en-US" w:eastAsia="zh-CN"/>
              </w:rPr>
            </w:pPr>
          </w:p>
        </w:tc>
        <w:tc>
          <w:tcPr>
            <w:tcW w:w="2270" w:type="dxa"/>
            <w:gridSpan w:val="3"/>
          </w:tcPr>
          <w:p>
            <w:pPr>
              <w:numPr>
                <w:ilvl w:val="0"/>
                <w:numId w:val="0"/>
              </w:num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额定载荷</w:t>
            </w:r>
          </w:p>
        </w:tc>
        <w:tc>
          <w:tcPr>
            <w:tcW w:w="2130" w:type="dxa"/>
          </w:tcPr>
          <w:p>
            <w:pPr>
              <w:numPr>
                <w:ilvl w:val="0"/>
                <w:numId w:val="0"/>
              </w:numPr>
              <w:jc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dxa"/>
            <w:vMerge w:val="continue"/>
          </w:tcPr>
          <w:p>
            <w:pPr>
              <w:numPr>
                <w:ilvl w:val="0"/>
                <w:numId w:val="0"/>
              </w:numPr>
              <w:jc w:val="center"/>
              <w:rPr>
                <w:rFonts w:hint="eastAsia" w:ascii="仿宋_GB2312" w:hAnsi="仿宋_GB2312" w:eastAsia="仿宋_GB2312" w:cs="仿宋_GB2312"/>
                <w:sz w:val="21"/>
                <w:szCs w:val="21"/>
                <w:vertAlign w:val="baseline"/>
                <w:lang w:val="en-US" w:eastAsia="zh-CN"/>
              </w:rPr>
            </w:pPr>
          </w:p>
        </w:tc>
        <w:tc>
          <w:tcPr>
            <w:tcW w:w="1379" w:type="dxa"/>
          </w:tcPr>
          <w:p>
            <w:pPr>
              <w:numPr>
                <w:ilvl w:val="0"/>
                <w:numId w:val="0"/>
              </w:num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排放标准</w:t>
            </w:r>
          </w:p>
        </w:tc>
        <w:tc>
          <w:tcPr>
            <w:tcW w:w="6618" w:type="dxa"/>
            <w:gridSpan w:val="5"/>
          </w:tcPr>
          <w:p>
            <w:pPr>
              <w:numPr>
                <w:ilvl w:val="0"/>
                <w:numId w:val="0"/>
              </w:numPr>
              <w:jc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dxa"/>
            <w:vMerge w:val="continue"/>
          </w:tcPr>
          <w:p>
            <w:pPr>
              <w:numPr>
                <w:ilvl w:val="0"/>
                <w:numId w:val="0"/>
              </w:numPr>
              <w:jc w:val="center"/>
              <w:rPr>
                <w:rFonts w:hint="eastAsia" w:ascii="仿宋_GB2312" w:hAnsi="仿宋_GB2312" w:eastAsia="仿宋_GB2312" w:cs="仿宋_GB2312"/>
                <w:sz w:val="21"/>
                <w:szCs w:val="21"/>
                <w:vertAlign w:val="baseline"/>
                <w:lang w:val="en-US" w:eastAsia="zh-CN"/>
              </w:rPr>
            </w:pPr>
          </w:p>
        </w:tc>
        <w:tc>
          <w:tcPr>
            <w:tcW w:w="1379" w:type="dxa"/>
          </w:tcPr>
          <w:p>
            <w:pPr>
              <w:numPr>
                <w:ilvl w:val="0"/>
                <w:numId w:val="0"/>
              </w:num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使用年限</w:t>
            </w:r>
          </w:p>
        </w:tc>
        <w:tc>
          <w:tcPr>
            <w:tcW w:w="6618" w:type="dxa"/>
            <w:gridSpan w:val="5"/>
          </w:tcPr>
          <w:p>
            <w:pPr>
              <w:numPr>
                <w:ilvl w:val="0"/>
                <w:numId w:val="0"/>
              </w:num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不足8年□  满8年不足9年□  满9年不足10年□ 10年以上□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9" w:type="dxa"/>
            <w:vMerge w:val="continue"/>
          </w:tcPr>
          <w:p>
            <w:pPr>
              <w:numPr>
                <w:ilvl w:val="0"/>
                <w:numId w:val="0"/>
              </w:numPr>
              <w:jc w:val="center"/>
              <w:rPr>
                <w:rFonts w:hint="eastAsia" w:ascii="仿宋_GB2312" w:hAnsi="仿宋_GB2312" w:eastAsia="仿宋_GB2312" w:cs="仿宋_GB2312"/>
                <w:sz w:val="21"/>
                <w:szCs w:val="21"/>
                <w:vertAlign w:val="baseline"/>
                <w:lang w:val="en-US" w:eastAsia="zh-CN"/>
              </w:rPr>
            </w:pPr>
          </w:p>
        </w:tc>
        <w:tc>
          <w:tcPr>
            <w:tcW w:w="1379" w:type="dxa"/>
          </w:tcPr>
          <w:p>
            <w:pPr>
              <w:numPr>
                <w:ilvl w:val="0"/>
                <w:numId w:val="0"/>
              </w:num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所属区域</w:t>
            </w:r>
          </w:p>
        </w:tc>
        <w:tc>
          <w:tcPr>
            <w:tcW w:w="6618" w:type="dxa"/>
            <w:gridSpan w:val="5"/>
          </w:tcPr>
          <w:p>
            <w:pPr>
              <w:numPr>
                <w:ilvl w:val="0"/>
                <w:numId w:val="0"/>
              </w:numPr>
              <w:ind w:left="210" w:hanging="210" w:hangingChars="100"/>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浒山街道□    白沙路街道□    古塘街道□    宗汉街道□</w:t>
            </w:r>
          </w:p>
          <w:p>
            <w:pPr>
              <w:numPr>
                <w:ilvl w:val="0"/>
                <w:numId w:val="0"/>
              </w:numPr>
              <w:ind w:left="210" w:hanging="210" w:hangingChars="100"/>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 xml:space="preserve">坎墩街道□    龙山镇（滨海区）□  掌起镇□  观海卫镇□  </w:t>
            </w:r>
          </w:p>
          <w:p>
            <w:pPr>
              <w:numPr>
                <w:ilvl w:val="0"/>
                <w:numId w:val="0"/>
              </w:numPr>
              <w:ind w:left="210" w:hanging="210" w:hangingChars="100"/>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 xml:space="preserve">附海镇□   逍林镇□   胜山镇□   新浦镇□    桥头镇□   </w:t>
            </w:r>
          </w:p>
          <w:p>
            <w:pPr>
              <w:numPr>
                <w:ilvl w:val="0"/>
                <w:numId w:val="0"/>
              </w:numPr>
              <w:ind w:left="210" w:hanging="210" w:hangingChars="100"/>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 xml:space="preserve">匡堰镇□   横河镇□   </w:t>
            </w:r>
            <w:r>
              <w:rPr>
                <w:rFonts w:hint="eastAsia" w:ascii="仿宋_GB2312" w:hAnsi="仿宋_GB2312" w:eastAsia="仿宋_GB2312" w:cs="仿宋_GB2312"/>
                <w:color w:val="auto"/>
                <w:sz w:val="21"/>
                <w:szCs w:val="21"/>
                <w:vertAlign w:val="baseline"/>
                <w:lang w:val="en-US" w:eastAsia="zh-CN"/>
              </w:rPr>
              <w:t>长河镇</w:t>
            </w:r>
            <w:r>
              <w:rPr>
                <w:rFonts w:hint="eastAsia" w:ascii="仿宋_GB2312" w:hAnsi="仿宋_GB2312" w:eastAsia="仿宋_GB2312" w:cs="仿宋_GB2312"/>
                <w:sz w:val="21"/>
                <w:szCs w:val="21"/>
                <w:vertAlign w:val="baseline"/>
                <w:lang w:val="en-US" w:eastAsia="zh-CN"/>
              </w:rPr>
              <w:t xml:space="preserve">□   周巷镇□    高新区□   </w:t>
            </w:r>
          </w:p>
          <w:p>
            <w:pPr>
              <w:numPr>
                <w:ilvl w:val="0"/>
                <w:numId w:val="0"/>
              </w:numPr>
              <w:ind w:left="210" w:hanging="210" w:hangingChars="100"/>
              <w:jc w:val="both"/>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 xml:space="preserve">现代农业园区□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8" w:type="dxa"/>
            <w:gridSpan w:val="2"/>
          </w:tcPr>
          <w:p>
            <w:pPr>
              <w:numPr>
                <w:ilvl w:val="0"/>
                <w:numId w:val="0"/>
              </w:num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拟补贴金额：</w:t>
            </w:r>
          </w:p>
        </w:tc>
        <w:tc>
          <w:tcPr>
            <w:tcW w:w="3747" w:type="dxa"/>
            <w:gridSpan w:val="3"/>
          </w:tcPr>
          <w:p>
            <w:pPr>
              <w:numPr>
                <w:ilvl w:val="0"/>
                <w:numId w:val="0"/>
              </w:numPr>
              <w:jc w:val="both"/>
              <w:rPr>
                <w:rFonts w:hint="eastAsia" w:ascii="仿宋_GB2312" w:hAnsi="仿宋_GB2312" w:eastAsia="仿宋_GB2312" w:cs="仿宋_GB2312"/>
                <w:sz w:val="21"/>
                <w:szCs w:val="21"/>
                <w:u w:val="single"/>
                <w:vertAlign w:val="baseline"/>
                <w:lang w:val="en-US" w:eastAsia="zh-CN"/>
              </w:rPr>
            </w:pPr>
            <w:r>
              <w:rPr>
                <w:rFonts w:hint="eastAsia" w:ascii="仿宋_GB2312" w:hAnsi="仿宋_GB2312" w:eastAsia="仿宋_GB2312" w:cs="仿宋_GB2312"/>
                <w:sz w:val="21"/>
                <w:szCs w:val="21"/>
                <w:u w:val="single"/>
                <w:vertAlign w:val="baseline"/>
                <w:lang w:val="en-US" w:eastAsia="zh-CN"/>
              </w:rPr>
              <w:t>小写：   元；</w:t>
            </w:r>
          </w:p>
          <w:p>
            <w:pPr>
              <w:numPr>
                <w:ilvl w:val="0"/>
                <w:numId w:val="0"/>
              </w:numPr>
              <w:jc w:val="both"/>
              <w:rPr>
                <w:rFonts w:hint="eastAsia" w:ascii="仿宋_GB2312" w:hAnsi="仿宋_GB2312" w:eastAsia="仿宋_GB2312" w:cs="仿宋_GB2312"/>
                <w:sz w:val="21"/>
                <w:szCs w:val="21"/>
                <w:u w:val="single"/>
                <w:vertAlign w:val="baseline"/>
                <w:lang w:val="en-US" w:eastAsia="zh-CN"/>
              </w:rPr>
            </w:pPr>
            <w:r>
              <w:rPr>
                <w:rFonts w:hint="eastAsia" w:ascii="仿宋_GB2312" w:hAnsi="仿宋_GB2312" w:eastAsia="仿宋_GB2312" w:cs="仿宋_GB2312"/>
                <w:sz w:val="21"/>
                <w:szCs w:val="21"/>
                <w:u w:val="single"/>
                <w:vertAlign w:val="baseline"/>
                <w:lang w:val="en-US" w:eastAsia="zh-CN"/>
              </w:rPr>
              <w:t>大写：    万     千元。</w:t>
            </w:r>
          </w:p>
          <w:p>
            <w:pPr>
              <w:numPr>
                <w:ilvl w:val="0"/>
                <w:numId w:val="0"/>
              </w:numPr>
              <w:jc w:val="both"/>
              <w:rPr>
                <w:rFonts w:hint="eastAsia" w:ascii="仿宋_GB2312" w:hAnsi="仿宋_GB2312" w:eastAsia="仿宋_GB2312" w:cs="仿宋_GB2312"/>
                <w:sz w:val="21"/>
                <w:szCs w:val="21"/>
                <w:u w:val="single"/>
                <w:vertAlign w:val="baseline"/>
                <w:lang w:val="en-US" w:eastAsia="zh-CN"/>
              </w:rPr>
            </w:pPr>
            <w:r>
              <w:rPr>
                <w:rFonts w:hint="eastAsia" w:ascii="仿宋_GB2312" w:hAnsi="仿宋_GB2312" w:eastAsia="仿宋_GB2312" w:cs="仿宋_GB2312"/>
                <w:sz w:val="21"/>
                <w:szCs w:val="21"/>
                <w:u w:val="single"/>
                <w:vertAlign w:val="baseline"/>
                <w:lang w:val="en-US" w:eastAsia="zh-CN"/>
              </w:rPr>
              <w:t>（以上拟补贴金额是根据车主提供材料初步核算，最终以复审结果为准。）</w:t>
            </w:r>
          </w:p>
        </w:tc>
        <w:tc>
          <w:tcPr>
            <w:tcW w:w="2871" w:type="dxa"/>
            <w:gridSpan w:val="2"/>
          </w:tcPr>
          <w:p>
            <w:pPr>
              <w:numPr>
                <w:ilvl w:val="0"/>
                <w:numId w:val="0"/>
              </w:numPr>
              <w:jc w:val="center"/>
              <w:rPr>
                <w:rFonts w:hint="eastAsia" w:ascii="仿宋_GB2312" w:hAnsi="仿宋_GB2312" w:eastAsia="仿宋_GB2312" w:cs="仿宋_GB2312"/>
                <w:sz w:val="21"/>
                <w:szCs w:val="21"/>
                <w:vertAlign w:val="baseline"/>
                <w:lang w:val="en-US" w:eastAsia="zh-CN"/>
              </w:rPr>
            </w:pPr>
          </w:p>
          <w:p>
            <w:pPr>
              <w:numPr>
                <w:ilvl w:val="0"/>
                <w:numId w:val="0"/>
              </w:numPr>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受理人签字（盖章）：</w:t>
            </w:r>
          </w:p>
          <w:p>
            <w:pPr>
              <w:numPr>
                <w:ilvl w:val="0"/>
                <w:numId w:val="0"/>
              </w:numPr>
              <w:jc w:val="both"/>
              <w:rPr>
                <w:rFonts w:hint="eastAsia" w:ascii="仿宋_GB2312" w:hAnsi="仿宋_GB2312" w:eastAsia="仿宋_GB2312" w:cs="仿宋_GB2312"/>
                <w:sz w:val="21"/>
                <w:szCs w:val="21"/>
                <w:vertAlign w:val="baseline"/>
                <w:lang w:val="en-US" w:eastAsia="zh-CN"/>
              </w:rPr>
            </w:pPr>
          </w:p>
          <w:p>
            <w:pPr>
              <w:numPr>
                <w:ilvl w:val="0"/>
                <w:numId w:val="0"/>
              </w:numPr>
              <w:jc w:val="both"/>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6" w:type="dxa"/>
            <w:gridSpan w:val="7"/>
          </w:tcPr>
          <w:p>
            <w:pPr>
              <w:numPr>
                <w:ilvl w:val="0"/>
                <w:numId w:val="0"/>
              </w:num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以上信息由受理点负责填写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8" w:type="dxa"/>
            <w:gridSpan w:val="2"/>
          </w:tcPr>
          <w:p>
            <w:pPr>
              <w:numPr>
                <w:ilvl w:val="0"/>
                <w:numId w:val="0"/>
              </w:numPr>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声明如下：</w:t>
            </w:r>
          </w:p>
          <w:p>
            <w:pPr>
              <w:numPr>
                <w:ilvl w:val="0"/>
                <w:numId w:val="0"/>
              </w:numPr>
              <w:ind w:firstLine="420" w:firstLineChars="200"/>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1.本人（单位）对提交所有材料的真实性和合法性负责。</w:t>
            </w:r>
          </w:p>
          <w:p>
            <w:pPr>
              <w:numPr>
                <w:ilvl w:val="0"/>
                <w:numId w:val="0"/>
              </w:numPr>
              <w:ind w:firstLine="420" w:firstLineChars="200"/>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2.对拟补贴金额予以认同。</w:t>
            </w:r>
          </w:p>
          <w:p>
            <w:pPr>
              <w:numPr>
                <w:ilvl w:val="0"/>
                <w:numId w:val="0"/>
              </w:numPr>
              <w:ind w:firstLine="420" w:firstLineChars="200"/>
              <w:jc w:val="both"/>
              <w:rPr>
                <w:rFonts w:hint="eastAsia" w:ascii="仿宋_GB2312" w:hAnsi="仿宋_GB2312" w:eastAsia="仿宋_GB2312" w:cs="仿宋_GB2312"/>
                <w:sz w:val="21"/>
                <w:szCs w:val="21"/>
                <w:vertAlign w:val="baseline"/>
                <w:lang w:val="en-US" w:eastAsia="zh-CN"/>
              </w:rPr>
            </w:pPr>
          </w:p>
          <w:p>
            <w:pPr>
              <w:numPr>
                <w:ilvl w:val="0"/>
                <w:numId w:val="0"/>
              </w:numPr>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车主（代理人）签字：</w:t>
            </w:r>
          </w:p>
          <w:p>
            <w:pPr>
              <w:numPr>
                <w:ilvl w:val="0"/>
                <w:numId w:val="0"/>
              </w:numPr>
              <w:jc w:val="both"/>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 xml:space="preserve">      年  月  日</w:t>
            </w:r>
          </w:p>
        </w:tc>
        <w:tc>
          <w:tcPr>
            <w:tcW w:w="3309" w:type="dxa"/>
            <w:gridSpan w:val="2"/>
          </w:tcPr>
          <w:p>
            <w:pPr>
              <w:numPr>
                <w:ilvl w:val="0"/>
                <w:numId w:val="0"/>
              </w:numPr>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市场监管局审核意见：</w:t>
            </w:r>
          </w:p>
          <w:p>
            <w:pPr>
              <w:numPr>
                <w:ilvl w:val="0"/>
                <w:numId w:val="0"/>
              </w:numPr>
              <w:jc w:val="both"/>
              <w:rPr>
                <w:rFonts w:hint="eastAsia" w:ascii="仿宋_GB2312" w:hAnsi="仿宋_GB2312" w:eastAsia="仿宋_GB2312" w:cs="仿宋_GB2312"/>
                <w:sz w:val="21"/>
                <w:szCs w:val="21"/>
                <w:vertAlign w:val="baseline"/>
                <w:lang w:val="en-US" w:eastAsia="zh-CN"/>
              </w:rPr>
            </w:pPr>
          </w:p>
          <w:p>
            <w:pPr>
              <w:numPr>
                <w:ilvl w:val="0"/>
                <w:numId w:val="0"/>
              </w:numPr>
              <w:jc w:val="both"/>
              <w:rPr>
                <w:rFonts w:hint="eastAsia" w:ascii="仿宋_GB2312" w:hAnsi="仿宋_GB2312" w:eastAsia="仿宋_GB2312" w:cs="仿宋_GB2312"/>
                <w:sz w:val="21"/>
                <w:szCs w:val="21"/>
                <w:vertAlign w:val="baseline"/>
                <w:lang w:val="en-US" w:eastAsia="zh-CN"/>
              </w:rPr>
            </w:pPr>
          </w:p>
          <w:p>
            <w:pPr>
              <w:numPr>
                <w:ilvl w:val="0"/>
                <w:numId w:val="0"/>
              </w:numPr>
              <w:jc w:val="both"/>
              <w:rPr>
                <w:rFonts w:hint="eastAsia" w:ascii="仿宋_GB2312" w:hAnsi="仿宋_GB2312" w:eastAsia="仿宋_GB2312" w:cs="仿宋_GB2312"/>
                <w:sz w:val="21"/>
                <w:szCs w:val="21"/>
                <w:vertAlign w:val="baseline"/>
                <w:lang w:val="en-US" w:eastAsia="zh-CN"/>
              </w:rPr>
            </w:pPr>
          </w:p>
          <w:p>
            <w:pPr>
              <w:numPr>
                <w:ilvl w:val="0"/>
                <w:numId w:val="0"/>
              </w:numPr>
              <w:jc w:val="both"/>
              <w:rPr>
                <w:rFonts w:hint="eastAsia" w:ascii="仿宋_GB2312" w:hAnsi="仿宋_GB2312" w:eastAsia="仿宋_GB2312" w:cs="仿宋_GB2312"/>
                <w:sz w:val="21"/>
                <w:szCs w:val="21"/>
                <w:vertAlign w:val="baseline"/>
                <w:lang w:val="en-US" w:eastAsia="zh-CN"/>
              </w:rPr>
            </w:pPr>
          </w:p>
          <w:p>
            <w:pPr>
              <w:numPr>
                <w:ilvl w:val="0"/>
                <w:numId w:val="0"/>
              </w:numPr>
              <w:jc w:val="both"/>
              <w:rPr>
                <w:rFonts w:hint="eastAsia" w:ascii="仿宋_GB2312" w:hAnsi="仿宋_GB2312" w:eastAsia="仿宋_GB2312" w:cs="仿宋_GB2312"/>
                <w:sz w:val="21"/>
                <w:szCs w:val="21"/>
                <w:vertAlign w:val="baseline"/>
                <w:lang w:val="en-US" w:eastAsia="zh-CN"/>
              </w:rPr>
            </w:pPr>
          </w:p>
          <w:p>
            <w:pPr>
              <w:numPr>
                <w:ilvl w:val="0"/>
                <w:numId w:val="0"/>
              </w:numPr>
              <w:jc w:val="both"/>
              <w:rPr>
                <w:rFonts w:hint="eastAsia" w:ascii="仿宋_GB2312" w:hAnsi="仿宋_GB2312" w:eastAsia="仿宋_GB2312" w:cs="仿宋_GB2312"/>
                <w:sz w:val="21"/>
                <w:szCs w:val="21"/>
                <w:vertAlign w:val="baseline"/>
                <w:lang w:val="en-US" w:eastAsia="zh-CN"/>
              </w:rPr>
            </w:pPr>
          </w:p>
          <w:p>
            <w:pPr>
              <w:numPr>
                <w:ilvl w:val="0"/>
                <w:numId w:val="0"/>
              </w:numPr>
              <w:jc w:val="both"/>
              <w:rPr>
                <w:rFonts w:hint="eastAsia" w:ascii="仿宋_GB2312" w:hAnsi="仿宋_GB2312" w:eastAsia="仿宋_GB2312" w:cs="仿宋_GB2312"/>
                <w:sz w:val="21"/>
                <w:szCs w:val="21"/>
                <w:vertAlign w:val="baseline"/>
                <w:lang w:val="en-US" w:eastAsia="zh-CN"/>
              </w:rPr>
            </w:pPr>
          </w:p>
          <w:p>
            <w:pPr>
              <w:numPr>
                <w:ilvl w:val="0"/>
                <w:numId w:val="0"/>
              </w:numPr>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审核人（签字）：</w:t>
            </w:r>
          </w:p>
          <w:p>
            <w:pPr>
              <w:numPr>
                <w:ilvl w:val="0"/>
                <w:numId w:val="0"/>
              </w:numPr>
              <w:jc w:val="both"/>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单位（盖章）：</w:t>
            </w:r>
          </w:p>
          <w:p>
            <w:pPr>
              <w:numPr>
                <w:ilvl w:val="0"/>
                <w:numId w:val="0"/>
              </w:numPr>
              <w:jc w:val="both"/>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 xml:space="preserve">         年  月  日</w:t>
            </w:r>
          </w:p>
          <w:p>
            <w:pPr>
              <w:numPr>
                <w:ilvl w:val="0"/>
                <w:numId w:val="0"/>
              </w:numPr>
              <w:jc w:val="both"/>
              <w:rPr>
                <w:rFonts w:hint="default" w:ascii="仿宋_GB2312" w:hAnsi="仿宋_GB2312" w:eastAsia="仿宋_GB2312" w:cs="仿宋_GB2312"/>
                <w:sz w:val="21"/>
                <w:szCs w:val="21"/>
                <w:vertAlign w:val="baseline"/>
                <w:lang w:val="en-US" w:eastAsia="zh-CN"/>
              </w:rPr>
            </w:pPr>
          </w:p>
        </w:tc>
        <w:tc>
          <w:tcPr>
            <w:tcW w:w="3309" w:type="dxa"/>
            <w:gridSpan w:val="3"/>
          </w:tcPr>
          <w:p>
            <w:pPr>
              <w:numPr>
                <w:ilvl w:val="0"/>
                <w:numId w:val="0"/>
              </w:numPr>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 xml:space="preserve">生态环境局审核意见： </w:t>
            </w:r>
          </w:p>
          <w:p>
            <w:pPr>
              <w:numPr>
                <w:ilvl w:val="0"/>
                <w:numId w:val="0"/>
              </w:numPr>
              <w:jc w:val="both"/>
              <w:rPr>
                <w:rFonts w:hint="eastAsia" w:ascii="仿宋_GB2312" w:hAnsi="仿宋_GB2312" w:eastAsia="仿宋_GB2312" w:cs="仿宋_GB2312"/>
                <w:sz w:val="21"/>
                <w:szCs w:val="21"/>
                <w:vertAlign w:val="baseline"/>
                <w:lang w:val="en-US" w:eastAsia="zh-CN"/>
              </w:rPr>
            </w:pPr>
          </w:p>
          <w:p>
            <w:pPr>
              <w:numPr>
                <w:ilvl w:val="0"/>
                <w:numId w:val="0"/>
              </w:numPr>
              <w:jc w:val="both"/>
              <w:rPr>
                <w:rFonts w:hint="eastAsia" w:ascii="仿宋_GB2312" w:hAnsi="仿宋_GB2312" w:eastAsia="仿宋_GB2312" w:cs="仿宋_GB2312"/>
                <w:sz w:val="21"/>
                <w:szCs w:val="21"/>
                <w:vertAlign w:val="baseline"/>
                <w:lang w:val="en-US" w:eastAsia="zh-CN"/>
              </w:rPr>
            </w:pPr>
          </w:p>
          <w:p>
            <w:pPr>
              <w:numPr>
                <w:ilvl w:val="0"/>
                <w:numId w:val="0"/>
              </w:numPr>
              <w:jc w:val="both"/>
              <w:rPr>
                <w:rFonts w:hint="eastAsia" w:ascii="仿宋_GB2312" w:hAnsi="仿宋_GB2312" w:eastAsia="仿宋_GB2312" w:cs="仿宋_GB2312"/>
                <w:sz w:val="21"/>
                <w:szCs w:val="21"/>
                <w:vertAlign w:val="baseline"/>
                <w:lang w:val="en-US" w:eastAsia="zh-CN"/>
              </w:rPr>
            </w:pPr>
          </w:p>
          <w:p>
            <w:pPr>
              <w:numPr>
                <w:ilvl w:val="0"/>
                <w:numId w:val="0"/>
              </w:numPr>
              <w:jc w:val="both"/>
              <w:rPr>
                <w:rFonts w:hint="eastAsia" w:ascii="仿宋_GB2312" w:hAnsi="仿宋_GB2312" w:eastAsia="仿宋_GB2312" w:cs="仿宋_GB2312"/>
                <w:sz w:val="21"/>
                <w:szCs w:val="21"/>
                <w:vertAlign w:val="baseline"/>
                <w:lang w:val="en-US" w:eastAsia="zh-CN"/>
              </w:rPr>
            </w:pPr>
          </w:p>
          <w:p>
            <w:pPr>
              <w:numPr>
                <w:ilvl w:val="0"/>
                <w:numId w:val="0"/>
              </w:numPr>
              <w:jc w:val="both"/>
              <w:rPr>
                <w:rFonts w:hint="eastAsia" w:ascii="仿宋_GB2312" w:hAnsi="仿宋_GB2312" w:eastAsia="仿宋_GB2312" w:cs="仿宋_GB2312"/>
                <w:sz w:val="21"/>
                <w:szCs w:val="21"/>
                <w:vertAlign w:val="baseline"/>
                <w:lang w:val="en-US" w:eastAsia="zh-CN"/>
              </w:rPr>
            </w:pPr>
          </w:p>
          <w:p>
            <w:pPr>
              <w:numPr>
                <w:ilvl w:val="0"/>
                <w:numId w:val="0"/>
              </w:numPr>
              <w:jc w:val="both"/>
              <w:rPr>
                <w:rFonts w:hint="eastAsia" w:ascii="仿宋_GB2312" w:hAnsi="仿宋_GB2312" w:eastAsia="仿宋_GB2312" w:cs="仿宋_GB2312"/>
                <w:sz w:val="21"/>
                <w:szCs w:val="21"/>
                <w:vertAlign w:val="baseline"/>
                <w:lang w:val="en-US" w:eastAsia="zh-CN"/>
              </w:rPr>
            </w:pPr>
          </w:p>
          <w:p>
            <w:pPr>
              <w:numPr>
                <w:ilvl w:val="0"/>
                <w:numId w:val="0"/>
              </w:numPr>
              <w:jc w:val="both"/>
              <w:rPr>
                <w:rFonts w:hint="eastAsia" w:ascii="仿宋_GB2312" w:hAnsi="仿宋_GB2312" w:eastAsia="仿宋_GB2312" w:cs="仿宋_GB2312"/>
                <w:sz w:val="21"/>
                <w:szCs w:val="21"/>
                <w:vertAlign w:val="baseline"/>
                <w:lang w:val="en-US" w:eastAsia="zh-CN"/>
              </w:rPr>
            </w:pPr>
          </w:p>
          <w:p>
            <w:pPr>
              <w:numPr>
                <w:ilvl w:val="0"/>
                <w:numId w:val="0"/>
              </w:numPr>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审核人（签字）：</w:t>
            </w:r>
          </w:p>
          <w:p>
            <w:pPr>
              <w:numPr>
                <w:ilvl w:val="0"/>
                <w:numId w:val="0"/>
              </w:numPr>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单位（盖章）：</w:t>
            </w:r>
          </w:p>
          <w:p>
            <w:pPr>
              <w:numPr>
                <w:ilvl w:val="0"/>
                <w:numId w:val="0"/>
              </w:numPr>
              <w:ind w:firstLine="1890" w:firstLineChars="900"/>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年  月  日</w:t>
            </w:r>
          </w:p>
        </w:tc>
      </w:tr>
    </w:tbl>
    <w:p>
      <w:pPr>
        <w:numPr>
          <w:ilvl w:val="0"/>
          <w:numId w:val="0"/>
        </w:num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备注：本表一式三联，车主一联留存。</w:t>
      </w:r>
    </w:p>
    <w:p>
      <w:pPr>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br w:type="page"/>
      </w:r>
    </w:p>
    <w:p>
      <w:pPr>
        <w:numPr>
          <w:ilvl w:val="0"/>
          <w:numId w:val="0"/>
        </w:numPr>
        <w:jc w:val="center"/>
        <w:rPr>
          <w:rFonts w:hint="eastAsia" w:ascii="方正小标宋简体" w:hAnsi="方正小标宋简体" w:eastAsia="方正小标宋简体" w:cs="方正小标宋简体"/>
          <w:sz w:val="36"/>
          <w:szCs w:val="36"/>
          <w:lang w:val="en-US" w:eastAsia="zh-CN"/>
        </w:rPr>
        <w:sectPr>
          <w:pgSz w:w="11906" w:h="16838"/>
          <w:pgMar w:top="1440" w:right="1803" w:bottom="1440" w:left="1803" w:header="851" w:footer="992" w:gutter="0"/>
          <w:cols w:space="0" w:num="1"/>
          <w:rtlGutter w:val="0"/>
          <w:docGrid w:type="lines" w:linePitch="319" w:charSpace="0"/>
        </w:sectPr>
      </w:pPr>
    </w:p>
    <w:p>
      <w:pPr>
        <w:numPr>
          <w:ilvl w:val="0"/>
          <w:numId w:val="0"/>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附件6</w:t>
      </w:r>
    </w:p>
    <w:p>
      <w:pPr>
        <w:numPr>
          <w:ilvl w:val="0"/>
          <w:numId w:val="0"/>
        </w:numPr>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慈溪市新能源叉车购车消费抵扣券核销补贴申请表</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5"/>
        <w:gridCol w:w="640"/>
        <w:gridCol w:w="550"/>
        <w:gridCol w:w="540"/>
        <w:gridCol w:w="518"/>
        <w:gridCol w:w="581"/>
        <w:gridCol w:w="448"/>
        <w:gridCol w:w="458"/>
        <w:gridCol w:w="932"/>
        <w:gridCol w:w="221"/>
        <w:gridCol w:w="627"/>
        <w:gridCol w:w="942"/>
        <w:gridCol w:w="879"/>
        <w:gridCol w:w="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9" w:type="pct"/>
            <w:gridSpan w:val="4"/>
          </w:tcPr>
          <w:p>
            <w:pPr>
              <w:numPr>
                <w:ilvl w:val="0"/>
                <w:numId w:val="0"/>
              </w:num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申请单位：</w:t>
            </w:r>
          </w:p>
        </w:tc>
        <w:tc>
          <w:tcPr>
            <w:tcW w:w="1177" w:type="pct"/>
            <w:gridSpan w:val="4"/>
          </w:tcPr>
          <w:p>
            <w:pPr>
              <w:numPr>
                <w:ilvl w:val="0"/>
                <w:numId w:val="0"/>
              </w:numPr>
              <w:jc w:val="center"/>
              <w:rPr>
                <w:rFonts w:hint="eastAsia" w:ascii="仿宋_GB2312" w:hAnsi="仿宋_GB2312" w:eastAsia="仿宋_GB2312" w:cs="仿宋_GB2312"/>
                <w:sz w:val="21"/>
                <w:szCs w:val="21"/>
                <w:vertAlign w:val="baseline"/>
                <w:lang w:val="en-US" w:eastAsia="zh-CN"/>
              </w:rPr>
            </w:pPr>
          </w:p>
        </w:tc>
        <w:tc>
          <w:tcPr>
            <w:tcW w:w="1043" w:type="pct"/>
            <w:gridSpan w:val="3"/>
          </w:tcPr>
          <w:p>
            <w:pPr>
              <w:numPr>
                <w:ilvl w:val="0"/>
                <w:numId w:val="0"/>
              </w:numPr>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统一社会信用代码：</w:t>
            </w:r>
          </w:p>
        </w:tc>
        <w:tc>
          <w:tcPr>
            <w:tcW w:w="1488" w:type="pct"/>
            <w:gridSpan w:val="3"/>
          </w:tcPr>
          <w:p>
            <w:pPr>
              <w:numPr>
                <w:ilvl w:val="0"/>
                <w:numId w:val="0"/>
              </w:numPr>
              <w:jc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9" w:type="pct"/>
            <w:gridSpan w:val="4"/>
          </w:tcPr>
          <w:p>
            <w:pPr>
              <w:numPr>
                <w:ilvl w:val="0"/>
                <w:numId w:val="0"/>
              </w:numPr>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申请单位开户银行：</w:t>
            </w:r>
          </w:p>
        </w:tc>
        <w:tc>
          <w:tcPr>
            <w:tcW w:w="1177" w:type="pct"/>
            <w:gridSpan w:val="4"/>
          </w:tcPr>
          <w:p>
            <w:pPr>
              <w:numPr>
                <w:ilvl w:val="0"/>
                <w:numId w:val="0"/>
              </w:numPr>
              <w:jc w:val="center"/>
              <w:rPr>
                <w:rFonts w:hint="eastAsia" w:ascii="仿宋_GB2312" w:hAnsi="仿宋_GB2312" w:eastAsia="仿宋_GB2312" w:cs="仿宋_GB2312"/>
                <w:sz w:val="21"/>
                <w:szCs w:val="21"/>
                <w:vertAlign w:val="baseline"/>
                <w:lang w:val="en-US" w:eastAsia="zh-CN"/>
              </w:rPr>
            </w:pPr>
          </w:p>
        </w:tc>
        <w:tc>
          <w:tcPr>
            <w:tcW w:w="1043" w:type="pct"/>
            <w:gridSpan w:val="3"/>
          </w:tcPr>
          <w:p>
            <w:pPr>
              <w:numPr>
                <w:ilvl w:val="0"/>
                <w:numId w:val="0"/>
              </w:numPr>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开户银行账号：</w:t>
            </w:r>
          </w:p>
        </w:tc>
        <w:tc>
          <w:tcPr>
            <w:tcW w:w="1488" w:type="pct"/>
            <w:gridSpan w:val="3"/>
          </w:tcPr>
          <w:p>
            <w:pPr>
              <w:numPr>
                <w:ilvl w:val="0"/>
                <w:numId w:val="0"/>
              </w:numPr>
              <w:jc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 w:type="pct"/>
            <w:vMerge w:val="restart"/>
          </w:tcPr>
          <w:p>
            <w:pPr>
              <w:numPr>
                <w:ilvl w:val="0"/>
                <w:numId w:val="0"/>
              </w:num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销售日期</w:t>
            </w:r>
          </w:p>
        </w:tc>
        <w:tc>
          <w:tcPr>
            <w:tcW w:w="1016" w:type="pct"/>
            <w:gridSpan w:val="3"/>
          </w:tcPr>
          <w:p>
            <w:pPr>
              <w:numPr>
                <w:ilvl w:val="0"/>
                <w:numId w:val="0"/>
              </w:numPr>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销售对象</w:t>
            </w:r>
          </w:p>
        </w:tc>
        <w:tc>
          <w:tcPr>
            <w:tcW w:w="304" w:type="pct"/>
            <w:vMerge w:val="restart"/>
          </w:tcPr>
          <w:p>
            <w:pPr>
              <w:numPr>
                <w:ilvl w:val="0"/>
                <w:numId w:val="0"/>
              </w:num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新能源车型</w:t>
            </w:r>
          </w:p>
        </w:tc>
        <w:tc>
          <w:tcPr>
            <w:tcW w:w="341" w:type="pct"/>
            <w:vMerge w:val="restart"/>
          </w:tcPr>
          <w:p>
            <w:pPr>
              <w:numPr>
                <w:ilvl w:val="0"/>
                <w:numId w:val="0"/>
              </w:num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发动机铭牌号</w:t>
            </w:r>
          </w:p>
        </w:tc>
        <w:tc>
          <w:tcPr>
            <w:tcW w:w="263" w:type="pct"/>
            <w:vMerge w:val="restart"/>
          </w:tcPr>
          <w:p>
            <w:pPr>
              <w:numPr>
                <w:ilvl w:val="0"/>
                <w:numId w:val="0"/>
              </w:num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动力类型</w:t>
            </w:r>
          </w:p>
        </w:tc>
        <w:tc>
          <w:tcPr>
            <w:tcW w:w="268" w:type="pct"/>
            <w:vMerge w:val="restart"/>
          </w:tcPr>
          <w:p>
            <w:pPr>
              <w:numPr>
                <w:ilvl w:val="0"/>
                <w:numId w:val="0"/>
              </w:num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额定载荷</w:t>
            </w:r>
          </w:p>
        </w:tc>
        <w:tc>
          <w:tcPr>
            <w:tcW w:w="547" w:type="pct"/>
            <w:vMerge w:val="restart"/>
          </w:tcPr>
          <w:p>
            <w:pPr>
              <w:numPr>
                <w:ilvl w:val="0"/>
                <w:numId w:val="0"/>
              </w:num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被替换的老旧柴油叉车载荷</w:t>
            </w:r>
          </w:p>
        </w:tc>
        <w:tc>
          <w:tcPr>
            <w:tcW w:w="496" w:type="pct"/>
            <w:gridSpan w:val="2"/>
            <w:vMerge w:val="restart"/>
          </w:tcPr>
          <w:p>
            <w:pPr>
              <w:numPr>
                <w:ilvl w:val="0"/>
                <w:numId w:val="0"/>
              </w:num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销售总价（万元）</w:t>
            </w:r>
          </w:p>
        </w:tc>
        <w:tc>
          <w:tcPr>
            <w:tcW w:w="553" w:type="pct"/>
            <w:vMerge w:val="restart"/>
          </w:tcPr>
          <w:p>
            <w:pPr>
              <w:numPr>
                <w:ilvl w:val="0"/>
                <w:numId w:val="0"/>
              </w:num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消费券抵扣金额（万元）</w:t>
            </w:r>
          </w:p>
        </w:tc>
        <w:tc>
          <w:tcPr>
            <w:tcW w:w="516" w:type="pct"/>
            <w:vMerge w:val="restart"/>
          </w:tcPr>
          <w:p>
            <w:pPr>
              <w:numPr>
                <w:ilvl w:val="0"/>
                <w:numId w:val="0"/>
              </w:num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特种设备使用登记情况</w:t>
            </w:r>
          </w:p>
        </w:tc>
        <w:tc>
          <w:tcPr>
            <w:tcW w:w="419" w:type="pct"/>
            <w:vMerge w:val="restart"/>
          </w:tcPr>
          <w:p>
            <w:pPr>
              <w:numPr>
                <w:ilvl w:val="0"/>
                <w:numId w:val="0"/>
              </w:num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环保编码登记情况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 w:type="pct"/>
            <w:vMerge w:val="continue"/>
          </w:tcPr>
          <w:p>
            <w:pPr>
              <w:numPr>
                <w:ilvl w:val="0"/>
                <w:numId w:val="0"/>
              </w:numPr>
              <w:jc w:val="center"/>
              <w:rPr>
                <w:rFonts w:hint="eastAsia" w:ascii="仿宋_GB2312" w:hAnsi="仿宋_GB2312" w:eastAsia="仿宋_GB2312" w:cs="仿宋_GB2312"/>
                <w:sz w:val="21"/>
                <w:szCs w:val="21"/>
                <w:vertAlign w:val="baseline"/>
                <w:lang w:val="en-US" w:eastAsia="zh-CN"/>
              </w:rPr>
            </w:pPr>
          </w:p>
        </w:tc>
        <w:tc>
          <w:tcPr>
            <w:tcW w:w="376" w:type="pct"/>
          </w:tcPr>
          <w:p>
            <w:pPr>
              <w:numPr>
                <w:ilvl w:val="0"/>
                <w:numId w:val="0"/>
              </w:numPr>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姓名/单位名称</w:t>
            </w:r>
          </w:p>
        </w:tc>
        <w:tc>
          <w:tcPr>
            <w:tcW w:w="639" w:type="pct"/>
            <w:gridSpan w:val="2"/>
          </w:tcPr>
          <w:p>
            <w:pPr>
              <w:numPr>
                <w:ilvl w:val="0"/>
                <w:numId w:val="0"/>
              </w:numPr>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统一社会信用代码/身份证号</w:t>
            </w:r>
          </w:p>
        </w:tc>
        <w:tc>
          <w:tcPr>
            <w:tcW w:w="304" w:type="pct"/>
            <w:vMerge w:val="continue"/>
          </w:tcPr>
          <w:p>
            <w:pPr>
              <w:numPr>
                <w:ilvl w:val="0"/>
                <w:numId w:val="0"/>
              </w:numPr>
              <w:jc w:val="center"/>
              <w:rPr>
                <w:rFonts w:hint="default" w:ascii="仿宋_GB2312" w:hAnsi="仿宋_GB2312" w:eastAsia="仿宋_GB2312" w:cs="仿宋_GB2312"/>
                <w:sz w:val="21"/>
                <w:szCs w:val="21"/>
                <w:vertAlign w:val="baseline"/>
                <w:lang w:val="en-US" w:eastAsia="zh-CN"/>
              </w:rPr>
            </w:pPr>
          </w:p>
        </w:tc>
        <w:tc>
          <w:tcPr>
            <w:tcW w:w="341" w:type="pct"/>
            <w:vMerge w:val="continue"/>
          </w:tcPr>
          <w:p>
            <w:pPr>
              <w:numPr>
                <w:ilvl w:val="0"/>
                <w:numId w:val="0"/>
              </w:numPr>
              <w:jc w:val="center"/>
              <w:rPr>
                <w:rFonts w:hint="default" w:ascii="仿宋_GB2312" w:hAnsi="仿宋_GB2312" w:eastAsia="仿宋_GB2312" w:cs="仿宋_GB2312"/>
                <w:sz w:val="21"/>
                <w:szCs w:val="21"/>
                <w:vertAlign w:val="baseline"/>
                <w:lang w:val="en-US" w:eastAsia="zh-CN"/>
              </w:rPr>
            </w:pPr>
          </w:p>
        </w:tc>
        <w:tc>
          <w:tcPr>
            <w:tcW w:w="263" w:type="pct"/>
            <w:vMerge w:val="continue"/>
          </w:tcPr>
          <w:p>
            <w:pPr>
              <w:numPr>
                <w:ilvl w:val="0"/>
                <w:numId w:val="0"/>
              </w:numPr>
              <w:jc w:val="center"/>
              <w:rPr>
                <w:rFonts w:hint="default" w:ascii="仿宋_GB2312" w:hAnsi="仿宋_GB2312" w:eastAsia="仿宋_GB2312" w:cs="仿宋_GB2312"/>
                <w:sz w:val="21"/>
                <w:szCs w:val="21"/>
                <w:vertAlign w:val="baseline"/>
                <w:lang w:val="en-US" w:eastAsia="zh-CN"/>
              </w:rPr>
            </w:pPr>
          </w:p>
        </w:tc>
        <w:tc>
          <w:tcPr>
            <w:tcW w:w="268" w:type="pct"/>
            <w:vMerge w:val="continue"/>
          </w:tcPr>
          <w:p>
            <w:pPr>
              <w:numPr>
                <w:ilvl w:val="0"/>
                <w:numId w:val="0"/>
              </w:numPr>
              <w:jc w:val="center"/>
              <w:rPr>
                <w:rFonts w:hint="default" w:ascii="仿宋_GB2312" w:hAnsi="仿宋_GB2312" w:eastAsia="仿宋_GB2312" w:cs="仿宋_GB2312"/>
                <w:sz w:val="21"/>
                <w:szCs w:val="21"/>
                <w:vertAlign w:val="baseline"/>
                <w:lang w:val="en-US" w:eastAsia="zh-CN"/>
              </w:rPr>
            </w:pPr>
          </w:p>
        </w:tc>
        <w:tc>
          <w:tcPr>
            <w:tcW w:w="547" w:type="pct"/>
            <w:vMerge w:val="continue"/>
          </w:tcPr>
          <w:p>
            <w:pPr>
              <w:numPr>
                <w:ilvl w:val="0"/>
                <w:numId w:val="0"/>
              </w:numPr>
              <w:jc w:val="center"/>
              <w:rPr>
                <w:rFonts w:hint="default" w:ascii="仿宋_GB2312" w:hAnsi="仿宋_GB2312" w:eastAsia="仿宋_GB2312" w:cs="仿宋_GB2312"/>
                <w:sz w:val="21"/>
                <w:szCs w:val="21"/>
                <w:vertAlign w:val="baseline"/>
                <w:lang w:val="en-US" w:eastAsia="zh-CN"/>
              </w:rPr>
            </w:pPr>
          </w:p>
        </w:tc>
        <w:tc>
          <w:tcPr>
            <w:tcW w:w="496" w:type="pct"/>
            <w:gridSpan w:val="2"/>
            <w:vMerge w:val="continue"/>
          </w:tcPr>
          <w:p>
            <w:pPr>
              <w:numPr>
                <w:ilvl w:val="0"/>
                <w:numId w:val="0"/>
              </w:numPr>
              <w:jc w:val="center"/>
              <w:rPr>
                <w:rFonts w:hint="default" w:ascii="仿宋_GB2312" w:hAnsi="仿宋_GB2312" w:eastAsia="仿宋_GB2312" w:cs="仿宋_GB2312"/>
                <w:sz w:val="21"/>
                <w:szCs w:val="21"/>
                <w:vertAlign w:val="baseline"/>
                <w:lang w:val="en-US" w:eastAsia="zh-CN"/>
              </w:rPr>
            </w:pPr>
          </w:p>
        </w:tc>
        <w:tc>
          <w:tcPr>
            <w:tcW w:w="553" w:type="pct"/>
            <w:vMerge w:val="continue"/>
          </w:tcPr>
          <w:p>
            <w:pPr>
              <w:numPr>
                <w:ilvl w:val="0"/>
                <w:numId w:val="0"/>
              </w:numPr>
              <w:jc w:val="center"/>
              <w:rPr>
                <w:rFonts w:hint="default" w:ascii="仿宋_GB2312" w:hAnsi="仿宋_GB2312" w:eastAsia="仿宋_GB2312" w:cs="仿宋_GB2312"/>
                <w:sz w:val="21"/>
                <w:szCs w:val="21"/>
                <w:vertAlign w:val="baseline"/>
                <w:lang w:val="en-US" w:eastAsia="zh-CN"/>
              </w:rPr>
            </w:pPr>
          </w:p>
        </w:tc>
        <w:tc>
          <w:tcPr>
            <w:tcW w:w="516" w:type="pct"/>
            <w:vMerge w:val="continue"/>
          </w:tcPr>
          <w:p>
            <w:pPr>
              <w:numPr>
                <w:ilvl w:val="0"/>
                <w:numId w:val="0"/>
              </w:numPr>
              <w:jc w:val="center"/>
              <w:rPr>
                <w:rFonts w:hint="default" w:ascii="仿宋_GB2312" w:hAnsi="仿宋_GB2312" w:eastAsia="仿宋_GB2312" w:cs="仿宋_GB2312"/>
                <w:sz w:val="21"/>
                <w:szCs w:val="21"/>
                <w:vertAlign w:val="baseline"/>
                <w:lang w:val="en-US" w:eastAsia="zh-CN"/>
              </w:rPr>
            </w:pPr>
          </w:p>
        </w:tc>
        <w:tc>
          <w:tcPr>
            <w:tcW w:w="419" w:type="pct"/>
            <w:vMerge w:val="continue"/>
          </w:tcPr>
          <w:p>
            <w:pPr>
              <w:numPr>
                <w:ilvl w:val="0"/>
                <w:numId w:val="0"/>
              </w:numPr>
              <w:jc w:val="center"/>
              <w:rPr>
                <w:rFonts w:hint="default"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 w:type="pct"/>
          </w:tcPr>
          <w:p>
            <w:pPr>
              <w:numPr>
                <w:ilvl w:val="0"/>
                <w:numId w:val="0"/>
              </w:numPr>
              <w:jc w:val="center"/>
              <w:rPr>
                <w:rFonts w:hint="eastAsia" w:ascii="仿宋_GB2312" w:hAnsi="仿宋_GB2312" w:eastAsia="仿宋_GB2312" w:cs="仿宋_GB2312"/>
                <w:sz w:val="21"/>
                <w:szCs w:val="21"/>
                <w:vertAlign w:val="baseline"/>
                <w:lang w:val="en-US" w:eastAsia="zh-CN"/>
              </w:rPr>
            </w:pPr>
          </w:p>
        </w:tc>
        <w:tc>
          <w:tcPr>
            <w:tcW w:w="376" w:type="pct"/>
          </w:tcPr>
          <w:p>
            <w:pPr>
              <w:numPr>
                <w:ilvl w:val="0"/>
                <w:numId w:val="0"/>
              </w:numPr>
              <w:jc w:val="center"/>
              <w:rPr>
                <w:rFonts w:hint="eastAsia" w:ascii="仿宋_GB2312" w:hAnsi="仿宋_GB2312" w:eastAsia="仿宋_GB2312" w:cs="仿宋_GB2312"/>
                <w:sz w:val="21"/>
                <w:szCs w:val="21"/>
                <w:vertAlign w:val="baseline"/>
                <w:lang w:val="en-US" w:eastAsia="zh-CN"/>
              </w:rPr>
            </w:pPr>
          </w:p>
        </w:tc>
        <w:tc>
          <w:tcPr>
            <w:tcW w:w="639" w:type="pct"/>
            <w:gridSpan w:val="2"/>
          </w:tcPr>
          <w:p>
            <w:pPr>
              <w:numPr>
                <w:ilvl w:val="0"/>
                <w:numId w:val="0"/>
              </w:numPr>
              <w:jc w:val="center"/>
              <w:rPr>
                <w:rFonts w:hint="eastAsia" w:ascii="仿宋_GB2312" w:hAnsi="仿宋_GB2312" w:eastAsia="仿宋_GB2312" w:cs="仿宋_GB2312"/>
                <w:sz w:val="21"/>
                <w:szCs w:val="21"/>
                <w:vertAlign w:val="baseline"/>
                <w:lang w:val="en-US" w:eastAsia="zh-CN"/>
              </w:rPr>
            </w:pPr>
          </w:p>
        </w:tc>
        <w:tc>
          <w:tcPr>
            <w:tcW w:w="304" w:type="pct"/>
          </w:tcPr>
          <w:p>
            <w:pPr>
              <w:numPr>
                <w:ilvl w:val="0"/>
                <w:numId w:val="0"/>
              </w:numPr>
              <w:jc w:val="center"/>
              <w:rPr>
                <w:rFonts w:hint="eastAsia" w:ascii="仿宋_GB2312" w:hAnsi="仿宋_GB2312" w:eastAsia="仿宋_GB2312" w:cs="仿宋_GB2312"/>
                <w:sz w:val="21"/>
                <w:szCs w:val="21"/>
                <w:vertAlign w:val="baseline"/>
                <w:lang w:val="en-US" w:eastAsia="zh-CN"/>
              </w:rPr>
            </w:pPr>
          </w:p>
        </w:tc>
        <w:tc>
          <w:tcPr>
            <w:tcW w:w="341" w:type="pct"/>
          </w:tcPr>
          <w:p>
            <w:pPr>
              <w:numPr>
                <w:ilvl w:val="0"/>
                <w:numId w:val="0"/>
              </w:numPr>
              <w:jc w:val="center"/>
              <w:rPr>
                <w:rFonts w:hint="eastAsia" w:ascii="仿宋_GB2312" w:hAnsi="仿宋_GB2312" w:eastAsia="仿宋_GB2312" w:cs="仿宋_GB2312"/>
                <w:sz w:val="21"/>
                <w:szCs w:val="21"/>
                <w:vertAlign w:val="baseline"/>
                <w:lang w:val="en-US" w:eastAsia="zh-CN"/>
              </w:rPr>
            </w:pPr>
          </w:p>
        </w:tc>
        <w:tc>
          <w:tcPr>
            <w:tcW w:w="263" w:type="pct"/>
          </w:tcPr>
          <w:p>
            <w:pPr>
              <w:numPr>
                <w:ilvl w:val="0"/>
                <w:numId w:val="0"/>
              </w:numPr>
              <w:jc w:val="center"/>
              <w:rPr>
                <w:rFonts w:hint="eastAsia" w:ascii="仿宋_GB2312" w:hAnsi="仿宋_GB2312" w:eastAsia="仿宋_GB2312" w:cs="仿宋_GB2312"/>
                <w:sz w:val="21"/>
                <w:szCs w:val="21"/>
                <w:vertAlign w:val="baseline"/>
                <w:lang w:val="en-US" w:eastAsia="zh-CN"/>
              </w:rPr>
            </w:pPr>
          </w:p>
        </w:tc>
        <w:tc>
          <w:tcPr>
            <w:tcW w:w="268" w:type="pct"/>
          </w:tcPr>
          <w:p>
            <w:pPr>
              <w:numPr>
                <w:ilvl w:val="0"/>
                <w:numId w:val="0"/>
              </w:numPr>
              <w:jc w:val="center"/>
              <w:rPr>
                <w:rFonts w:hint="eastAsia" w:ascii="仿宋_GB2312" w:hAnsi="仿宋_GB2312" w:eastAsia="仿宋_GB2312" w:cs="仿宋_GB2312"/>
                <w:sz w:val="21"/>
                <w:szCs w:val="21"/>
                <w:vertAlign w:val="baseline"/>
                <w:lang w:val="en-US" w:eastAsia="zh-CN"/>
              </w:rPr>
            </w:pPr>
          </w:p>
        </w:tc>
        <w:tc>
          <w:tcPr>
            <w:tcW w:w="547" w:type="pct"/>
          </w:tcPr>
          <w:p>
            <w:pPr>
              <w:numPr>
                <w:ilvl w:val="0"/>
                <w:numId w:val="0"/>
              </w:numPr>
              <w:jc w:val="center"/>
              <w:rPr>
                <w:rFonts w:hint="eastAsia" w:ascii="仿宋_GB2312" w:hAnsi="仿宋_GB2312" w:eastAsia="仿宋_GB2312" w:cs="仿宋_GB2312"/>
                <w:sz w:val="21"/>
                <w:szCs w:val="21"/>
                <w:vertAlign w:val="baseline"/>
                <w:lang w:val="en-US" w:eastAsia="zh-CN"/>
              </w:rPr>
            </w:pPr>
          </w:p>
        </w:tc>
        <w:tc>
          <w:tcPr>
            <w:tcW w:w="496" w:type="pct"/>
            <w:gridSpan w:val="2"/>
          </w:tcPr>
          <w:p>
            <w:pPr>
              <w:numPr>
                <w:ilvl w:val="0"/>
                <w:numId w:val="0"/>
              </w:numPr>
              <w:jc w:val="center"/>
              <w:rPr>
                <w:rFonts w:hint="eastAsia" w:ascii="仿宋_GB2312" w:hAnsi="仿宋_GB2312" w:eastAsia="仿宋_GB2312" w:cs="仿宋_GB2312"/>
                <w:sz w:val="21"/>
                <w:szCs w:val="21"/>
                <w:vertAlign w:val="baseline"/>
                <w:lang w:val="en-US" w:eastAsia="zh-CN"/>
              </w:rPr>
            </w:pPr>
          </w:p>
        </w:tc>
        <w:tc>
          <w:tcPr>
            <w:tcW w:w="553" w:type="pct"/>
          </w:tcPr>
          <w:p>
            <w:pPr>
              <w:numPr>
                <w:ilvl w:val="0"/>
                <w:numId w:val="0"/>
              </w:numPr>
              <w:jc w:val="center"/>
              <w:rPr>
                <w:rFonts w:hint="eastAsia" w:ascii="仿宋_GB2312" w:hAnsi="仿宋_GB2312" w:eastAsia="仿宋_GB2312" w:cs="仿宋_GB2312"/>
                <w:sz w:val="21"/>
                <w:szCs w:val="21"/>
                <w:vertAlign w:val="baseline"/>
                <w:lang w:val="en-US" w:eastAsia="zh-CN"/>
              </w:rPr>
            </w:pPr>
          </w:p>
        </w:tc>
        <w:tc>
          <w:tcPr>
            <w:tcW w:w="516" w:type="pct"/>
          </w:tcPr>
          <w:p>
            <w:pPr>
              <w:numPr>
                <w:ilvl w:val="0"/>
                <w:numId w:val="0"/>
              </w:numPr>
              <w:jc w:val="center"/>
              <w:rPr>
                <w:rFonts w:hint="eastAsia" w:ascii="仿宋_GB2312" w:hAnsi="仿宋_GB2312" w:eastAsia="仿宋_GB2312" w:cs="仿宋_GB2312"/>
                <w:sz w:val="21"/>
                <w:szCs w:val="21"/>
                <w:vertAlign w:val="baseline"/>
                <w:lang w:val="en-US" w:eastAsia="zh-CN"/>
              </w:rPr>
            </w:pPr>
          </w:p>
        </w:tc>
        <w:tc>
          <w:tcPr>
            <w:tcW w:w="419" w:type="pct"/>
          </w:tcPr>
          <w:p>
            <w:pPr>
              <w:numPr>
                <w:ilvl w:val="0"/>
                <w:numId w:val="0"/>
              </w:numPr>
              <w:jc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 w:type="pct"/>
          </w:tcPr>
          <w:p>
            <w:pPr>
              <w:numPr>
                <w:ilvl w:val="0"/>
                <w:numId w:val="0"/>
              </w:numPr>
              <w:jc w:val="center"/>
              <w:rPr>
                <w:rFonts w:hint="eastAsia" w:ascii="仿宋_GB2312" w:hAnsi="仿宋_GB2312" w:eastAsia="仿宋_GB2312" w:cs="仿宋_GB2312"/>
                <w:sz w:val="21"/>
                <w:szCs w:val="21"/>
                <w:vertAlign w:val="baseline"/>
                <w:lang w:val="en-US" w:eastAsia="zh-CN"/>
              </w:rPr>
            </w:pPr>
          </w:p>
        </w:tc>
        <w:tc>
          <w:tcPr>
            <w:tcW w:w="376" w:type="pct"/>
          </w:tcPr>
          <w:p>
            <w:pPr>
              <w:numPr>
                <w:ilvl w:val="0"/>
                <w:numId w:val="0"/>
              </w:numPr>
              <w:jc w:val="center"/>
              <w:rPr>
                <w:rFonts w:hint="eastAsia" w:ascii="仿宋_GB2312" w:hAnsi="仿宋_GB2312" w:eastAsia="仿宋_GB2312" w:cs="仿宋_GB2312"/>
                <w:sz w:val="21"/>
                <w:szCs w:val="21"/>
                <w:vertAlign w:val="baseline"/>
                <w:lang w:val="en-US" w:eastAsia="zh-CN"/>
              </w:rPr>
            </w:pPr>
          </w:p>
        </w:tc>
        <w:tc>
          <w:tcPr>
            <w:tcW w:w="639" w:type="pct"/>
            <w:gridSpan w:val="2"/>
          </w:tcPr>
          <w:p>
            <w:pPr>
              <w:numPr>
                <w:ilvl w:val="0"/>
                <w:numId w:val="0"/>
              </w:numPr>
              <w:jc w:val="center"/>
              <w:rPr>
                <w:rFonts w:hint="eastAsia" w:ascii="仿宋_GB2312" w:hAnsi="仿宋_GB2312" w:eastAsia="仿宋_GB2312" w:cs="仿宋_GB2312"/>
                <w:sz w:val="21"/>
                <w:szCs w:val="21"/>
                <w:vertAlign w:val="baseline"/>
                <w:lang w:val="en-US" w:eastAsia="zh-CN"/>
              </w:rPr>
            </w:pPr>
          </w:p>
        </w:tc>
        <w:tc>
          <w:tcPr>
            <w:tcW w:w="304" w:type="pct"/>
          </w:tcPr>
          <w:p>
            <w:pPr>
              <w:numPr>
                <w:ilvl w:val="0"/>
                <w:numId w:val="0"/>
              </w:numPr>
              <w:jc w:val="center"/>
              <w:rPr>
                <w:rFonts w:hint="eastAsia" w:ascii="仿宋_GB2312" w:hAnsi="仿宋_GB2312" w:eastAsia="仿宋_GB2312" w:cs="仿宋_GB2312"/>
                <w:sz w:val="21"/>
                <w:szCs w:val="21"/>
                <w:vertAlign w:val="baseline"/>
                <w:lang w:val="en-US" w:eastAsia="zh-CN"/>
              </w:rPr>
            </w:pPr>
          </w:p>
        </w:tc>
        <w:tc>
          <w:tcPr>
            <w:tcW w:w="341" w:type="pct"/>
          </w:tcPr>
          <w:p>
            <w:pPr>
              <w:numPr>
                <w:ilvl w:val="0"/>
                <w:numId w:val="0"/>
              </w:numPr>
              <w:jc w:val="center"/>
              <w:rPr>
                <w:rFonts w:hint="eastAsia" w:ascii="仿宋_GB2312" w:hAnsi="仿宋_GB2312" w:eastAsia="仿宋_GB2312" w:cs="仿宋_GB2312"/>
                <w:sz w:val="21"/>
                <w:szCs w:val="21"/>
                <w:vertAlign w:val="baseline"/>
                <w:lang w:val="en-US" w:eastAsia="zh-CN"/>
              </w:rPr>
            </w:pPr>
          </w:p>
        </w:tc>
        <w:tc>
          <w:tcPr>
            <w:tcW w:w="263" w:type="pct"/>
          </w:tcPr>
          <w:p>
            <w:pPr>
              <w:numPr>
                <w:ilvl w:val="0"/>
                <w:numId w:val="0"/>
              </w:numPr>
              <w:jc w:val="center"/>
              <w:rPr>
                <w:rFonts w:hint="eastAsia" w:ascii="仿宋_GB2312" w:hAnsi="仿宋_GB2312" w:eastAsia="仿宋_GB2312" w:cs="仿宋_GB2312"/>
                <w:sz w:val="21"/>
                <w:szCs w:val="21"/>
                <w:vertAlign w:val="baseline"/>
                <w:lang w:val="en-US" w:eastAsia="zh-CN"/>
              </w:rPr>
            </w:pPr>
          </w:p>
        </w:tc>
        <w:tc>
          <w:tcPr>
            <w:tcW w:w="268" w:type="pct"/>
          </w:tcPr>
          <w:p>
            <w:pPr>
              <w:numPr>
                <w:ilvl w:val="0"/>
                <w:numId w:val="0"/>
              </w:numPr>
              <w:jc w:val="center"/>
              <w:rPr>
                <w:rFonts w:hint="eastAsia" w:ascii="仿宋_GB2312" w:hAnsi="仿宋_GB2312" w:eastAsia="仿宋_GB2312" w:cs="仿宋_GB2312"/>
                <w:sz w:val="21"/>
                <w:szCs w:val="21"/>
                <w:vertAlign w:val="baseline"/>
                <w:lang w:val="en-US" w:eastAsia="zh-CN"/>
              </w:rPr>
            </w:pPr>
          </w:p>
        </w:tc>
        <w:tc>
          <w:tcPr>
            <w:tcW w:w="547" w:type="pct"/>
          </w:tcPr>
          <w:p>
            <w:pPr>
              <w:numPr>
                <w:ilvl w:val="0"/>
                <w:numId w:val="0"/>
              </w:numPr>
              <w:jc w:val="center"/>
              <w:rPr>
                <w:rFonts w:hint="eastAsia" w:ascii="仿宋_GB2312" w:hAnsi="仿宋_GB2312" w:eastAsia="仿宋_GB2312" w:cs="仿宋_GB2312"/>
                <w:sz w:val="21"/>
                <w:szCs w:val="21"/>
                <w:vertAlign w:val="baseline"/>
                <w:lang w:val="en-US" w:eastAsia="zh-CN"/>
              </w:rPr>
            </w:pPr>
          </w:p>
        </w:tc>
        <w:tc>
          <w:tcPr>
            <w:tcW w:w="496" w:type="pct"/>
            <w:gridSpan w:val="2"/>
          </w:tcPr>
          <w:p>
            <w:pPr>
              <w:numPr>
                <w:ilvl w:val="0"/>
                <w:numId w:val="0"/>
              </w:numPr>
              <w:jc w:val="center"/>
              <w:rPr>
                <w:rFonts w:hint="eastAsia" w:ascii="仿宋_GB2312" w:hAnsi="仿宋_GB2312" w:eastAsia="仿宋_GB2312" w:cs="仿宋_GB2312"/>
                <w:sz w:val="21"/>
                <w:szCs w:val="21"/>
                <w:vertAlign w:val="baseline"/>
                <w:lang w:val="en-US" w:eastAsia="zh-CN"/>
              </w:rPr>
            </w:pPr>
          </w:p>
        </w:tc>
        <w:tc>
          <w:tcPr>
            <w:tcW w:w="553" w:type="pct"/>
          </w:tcPr>
          <w:p>
            <w:pPr>
              <w:numPr>
                <w:ilvl w:val="0"/>
                <w:numId w:val="0"/>
              </w:numPr>
              <w:jc w:val="center"/>
              <w:rPr>
                <w:rFonts w:hint="eastAsia" w:ascii="仿宋_GB2312" w:hAnsi="仿宋_GB2312" w:eastAsia="仿宋_GB2312" w:cs="仿宋_GB2312"/>
                <w:sz w:val="21"/>
                <w:szCs w:val="21"/>
                <w:vertAlign w:val="baseline"/>
                <w:lang w:val="en-US" w:eastAsia="zh-CN"/>
              </w:rPr>
            </w:pPr>
          </w:p>
        </w:tc>
        <w:tc>
          <w:tcPr>
            <w:tcW w:w="516" w:type="pct"/>
          </w:tcPr>
          <w:p>
            <w:pPr>
              <w:numPr>
                <w:ilvl w:val="0"/>
                <w:numId w:val="0"/>
              </w:numPr>
              <w:jc w:val="center"/>
              <w:rPr>
                <w:rFonts w:hint="eastAsia" w:ascii="仿宋_GB2312" w:hAnsi="仿宋_GB2312" w:eastAsia="仿宋_GB2312" w:cs="仿宋_GB2312"/>
                <w:sz w:val="21"/>
                <w:szCs w:val="21"/>
                <w:vertAlign w:val="baseline"/>
                <w:lang w:val="en-US" w:eastAsia="zh-CN"/>
              </w:rPr>
            </w:pPr>
          </w:p>
        </w:tc>
        <w:tc>
          <w:tcPr>
            <w:tcW w:w="419" w:type="pct"/>
          </w:tcPr>
          <w:p>
            <w:pPr>
              <w:numPr>
                <w:ilvl w:val="0"/>
                <w:numId w:val="0"/>
              </w:numPr>
              <w:jc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 w:type="pct"/>
          </w:tcPr>
          <w:p>
            <w:pPr>
              <w:numPr>
                <w:ilvl w:val="0"/>
                <w:numId w:val="0"/>
              </w:numPr>
              <w:jc w:val="center"/>
              <w:rPr>
                <w:rFonts w:hint="eastAsia" w:ascii="仿宋_GB2312" w:hAnsi="仿宋_GB2312" w:eastAsia="仿宋_GB2312" w:cs="仿宋_GB2312"/>
                <w:sz w:val="21"/>
                <w:szCs w:val="21"/>
                <w:vertAlign w:val="baseline"/>
                <w:lang w:val="en-US" w:eastAsia="zh-CN"/>
              </w:rPr>
            </w:pPr>
          </w:p>
        </w:tc>
        <w:tc>
          <w:tcPr>
            <w:tcW w:w="376" w:type="pct"/>
          </w:tcPr>
          <w:p>
            <w:pPr>
              <w:numPr>
                <w:ilvl w:val="0"/>
                <w:numId w:val="0"/>
              </w:numPr>
              <w:jc w:val="center"/>
              <w:rPr>
                <w:rFonts w:hint="eastAsia" w:ascii="仿宋_GB2312" w:hAnsi="仿宋_GB2312" w:eastAsia="仿宋_GB2312" w:cs="仿宋_GB2312"/>
                <w:sz w:val="21"/>
                <w:szCs w:val="21"/>
                <w:vertAlign w:val="baseline"/>
                <w:lang w:val="en-US" w:eastAsia="zh-CN"/>
              </w:rPr>
            </w:pPr>
          </w:p>
        </w:tc>
        <w:tc>
          <w:tcPr>
            <w:tcW w:w="639" w:type="pct"/>
            <w:gridSpan w:val="2"/>
          </w:tcPr>
          <w:p>
            <w:pPr>
              <w:numPr>
                <w:ilvl w:val="0"/>
                <w:numId w:val="0"/>
              </w:numPr>
              <w:jc w:val="center"/>
              <w:rPr>
                <w:rFonts w:hint="eastAsia" w:ascii="仿宋_GB2312" w:hAnsi="仿宋_GB2312" w:eastAsia="仿宋_GB2312" w:cs="仿宋_GB2312"/>
                <w:sz w:val="21"/>
                <w:szCs w:val="21"/>
                <w:vertAlign w:val="baseline"/>
                <w:lang w:val="en-US" w:eastAsia="zh-CN"/>
              </w:rPr>
            </w:pPr>
          </w:p>
        </w:tc>
        <w:tc>
          <w:tcPr>
            <w:tcW w:w="304" w:type="pct"/>
          </w:tcPr>
          <w:p>
            <w:pPr>
              <w:numPr>
                <w:ilvl w:val="0"/>
                <w:numId w:val="0"/>
              </w:numPr>
              <w:jc w:val="center"/>
              <w:rPr>
                <w:rFonts w:hint="eastAsia" w:ascii="仿宋_GB2312" w:hAnsi="仿宋_GB2312" w:eastAsia="仿宋_GB2312" w:cs="仿宋_GB2312"/>
                <w:sz w:val="21"/>
                <w:szCs w:val="21"/>
                <w:vertAlign w:val="baseline"/>
                <w:lang w:val="en-US" w:eastAsia="zh-CN"/>
              </w:rPr>
            </w:pPr>
          </w:p>
        </w:tc>
        <w:tc>
          <w:tcPr>
            <w:tcW w:w="341" w:type="pct"/>
          </w:tcPr>
          <w:p>
            <w:pPr>
              <w:numPr>
                <w:ilvl w:val="0"/>
                <w:numId w:val="0"/>
              </w:numPr>
              <w:jc w:val="center"/>
              <w:rPr>
                <w:rFonts w:hint="eastAsia" w:ascii="仿宋_GB2312" w:hAnsi="仿宋_GB2312" w:eastAsia="仿宋_GB2312" w:cs="仿宋_GB2312"/>
                <w:sz w:val="21"/>
                <w:szCs w:val="21"/>
                <w:vertAlign w:val="baseline"/>
                <w:lang w:val="en-US" w:eastAsia="zh-CN"/>
              </w:rPr>
            </w:pPr>
          </w:p>
        </w:tc>
        <w:tc>
          <w:tcPr>
            <w:tcW w:w="263" w:type="pct"/>
          </w:tcPr>
          <w:p>
            <w:pPr>
              <w:numPr>
                <w:ilvl w:val="0"/>
                <w:numId w:val="0"/>
              </w:numPr>
              <w:jc w:val="center"/>
              <w:rPr>
                <w:rFonts w:hint="eastAsia" w:ascii="仿宋_GB2312" w:hAnsi="仿宋_GB2312" w:eastAsia="仿宋_GB2312" w:cs="仿宋_GB2312"/>
                <w:sz w:val="21"/>
                <w:szCs w:val="21"/>
                <w:vertAlign w:val="baseline"/>
                <w:lang w:val="en-US" w:eastAsia="zh-CN"/>
              </w:rPr>
            </w:pPr>
          </w:p>
        </w:tc>
        <w:tc>
          <w:tcPr>
            <w:tcW w:w="268" w:type="pct"/>
          </w:tcPr>
          <w:p>
            <w:pPr>
              <w:numPr>
                <w:ilvl w:val="0"/>
                <w:numId w:val="0"/>
              </w:numPr>
              <w:jc w:val="center"/>
              <w:rPr>
                <w:rFonts w:hint="eastAsia" w:ascii="仿宋_GB2312" w:hAnsi="仿宋_GB2312" w:eastAsia="仿宋_GB2312" w:cs="仿宋_GB2312"/>
                <w:sz w:val="21"/>
                <w:szCs w:val="21"/>
                <w:vertAlign w:val="baseline"/>
                <w:lang w:val="en-US" w:eastAsia="zh-CN"/>
              </w:rPr>
            </w:pPr>
          </w:p>
        </w:tc>
        <w:tc>
          <w:tcPr>
            <w:tcW w:w="547" w:type="pct"/>
          </w:tcPr>
          <w:p>
            <w:pPr>
              <w:numPr>
                <w:ilvl w:val="0"/>
                <w:numId w:val="0"/>
              </w:numPr>
              <w:jc w:val="center"/>
              <w:rPr>
                <w:rFonts w:hint="eastAsia" w:ascii="仿宋_GB2312" w:hAnsi="仿宋_GB2312" w:eastAsia="仿宋_GB2312" w:cs="仿宋_GB2312"/>
                <w:sz w:val="21"/>
                <w:szCs w:val="21"/>
                <w:vertAlign w:val="baseline"/>
                <w:lang w:val="en-US" w:eastAsia="zh-CN"/>
              </w:rPr>
            </w:pPr>
          </w:p>
        </w:tc>
        <w:tc>
          <w:tcPr>
            <w:tcW w:w="496" w:type="pct"/>
            <w:gridSpan w:val="2"/>
          </w:tcPr>
          <w:p>
            <w:pPr>
              <w:numPr>
                <w:ilvl w:val="0"/>
                <w:numId w:val="0"/>
              </w:numPr>
              <w:jc w:val="center"/>
              <w:rPr>
                <w:rFonts w:hint="eastAsia" w:ascii="仿宋_GB2312" w:hAnsi="仿宋_GB2312" w:eastAsia="仿宋_GB2312" w:cs="仿宋_GB2312"/>
                <w:sz w:val="21"/>
                <w:szCs w:val="21"/>
                <w:vertAlign w:val="baseline"/>
                <w:lang w:val="en-US" w:eastAsia="zh-CN"/>
              </w:rPr>
            </w:pPr>
          </w:p>
        </w:tc>
        <w:tc>
          <w:tcPr>
            <w:tcW w:w="553" w:type="pct"/>
          </w:tcPr>
          <w:p>
            <w:pPr>
              <w:numPr>
                <w:ilvl w:val="0"/>
                <w:numId w:val="0"/>
              </w:numPr>
              <w:jc w:val="center"/>
              <w:rPr>
                <w:rFonts w:hint="eastAsia" w:ascii="仿宋_GB2312" w:hAnsi="仿宋_GB2312" w:eastAsia="仿宋_GB2312" w:cs="仿宋_GB2312"/>
                <w:sz w:val="21"/>
                <w:szCs w:val="21"/>
                <w:vertAlign w:val="baseline"/>
                <w:lang w:val="en-US" w:eastAsia="zh-CN"/>
              </w:rPr>
            </w:pPr>
          </w:p>
        </w:tc>
        <w:tc>
          <w:tcPr>
            <w:tcW w:w="516" w:type="pct"/>
          </w:tcPr>
          <w:p>
            <w:pPr>
              <w:numPr>
                <w:ilvl w:val="0"/>
                <w:numId w:val="0"/>
              </w:numPr>
              <w:jc w:val="center"/>
              <w:rPr>
                <w:rFonts w:hint="eastAsia" w:ascii="仿宋_GB2312" w:hAnsi="仿宋_GB2312" w:eastAsia="仿宋_GB2312" w:cs="仿宋_GB2312"/>
                <w:sz w:val="21"/>
                <w:szCs w:val="21"/>
                <w:vertAlign w:val="baseline"/>
                <w:lang w:val="en-US" w:eastAsia="zh-CN"/>
              </w:rPr>
            </w:pPr>
          </w:p>
        </w:tc>
        <w:tc>
          <w:tcPr>
            <w:tcW w:w="419" w:type="pct"/>
          </w:tcPr>
          <w:p>
            <w:pPr>
              <w:numPr>
                <w:ilvl w:val="0"/>
                <w:numId w:val="0"/>
              </w:numPr>
              <w:jc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 w:type="pct"/>
          </w:tcPr>
          <w:p>
            <w:pPr>
              <w:numPr>
                <w:ilvl w:val="0"/>
                <w:numId w:val="0"/>
              </w:numPr>
              <w:jc w:val="center"/>
              <w:rPr>
                <w:rFonts w:hint="eastAsia" w:ascii="仿宋_GB2312" w:hAnsi="仿宋_GB2312" w:eastAsia="仿宋_GB2312" w:cs="仿宋_GB2312"/>
                <w:sz w:val="21"/>
                <w:szCs w:val="21"/>
                <w:vertAlign w:val="baseline"/>
                <w:lang w:val="en-US" w:eastAsia="zh-CN"/>
              </w:rPr>
            </w:pPr>
          </w:p>
        </w:tc>
        <w:tc>
          <w:tcPr>
            <w:tcW w:w="376" w:type="pct"/>
          </w:tcPr>
          <w:p>
            <w:pPr>
              <w:numPr>
                <w:ilvl w:val="0"/>
                <w:numId w:val="0"/>
              </w:numPr>
              <w:jc w:val="center"/>
              <w:rPr>
                <w:rFonts w:hint="eastAsia" w:ascii="仿宋_GB2312" w:hAnsi="仿宋_GB2312" w:eastAsia="仿宋_GB2312" w:cs="仿宋_GB2312"/>
                <w:sz w:val="21"/>
                <w:szCs w:val="21"/>
                <w:vertAlign w:val="baseline"/>
                <w:lang w:val="en-US" w:eastAsia="zh-CN"/>
              </w:rPr>
            </w:pPr>
          </w:p>
        </w:tc>
        <w:tc>
          <w:tcPr>
            <w:tcW w:w="639" w:type="pct"/>
            <w:gridSpan w:val="2"/>
          </w:tcPr>
          <w:p>
            <w:pPr>
              <w:numPr>
                <w:ilvl w:val="0"/>
                <w:numId w:val="0"/>
              </w:numPr>
              <w:jc w:val="center"/>
              <w:rPr>
                <w:rFonts w:hint="eastAsia" w:ascii="仿宋_GB2312" w:hAnsi="仿宋_GB2312" w:eastAsia="仿宋_GB2312" w:cs="仿宋_GB2312"/>
                <w:sz w:val="21"/>
                <w:szCs w:val="21"/>
                <w:vertAlign w:val="baseline"/>
                <w:lang w:val="en-US" w:eastAsia="zh-CN"/>
              </w:rPr>
            </w:pPr>
          </w:p>
        </w:tc>
        <w:tc>
          <w:tcPr>
            <w:tcW w:w="304" w:type="pct"/>
          </w:tcPr>
          <w:p>
            <w:pPr>
              <w:numPr>
                <w:ilvl w:val="0"/>
                <w:numId w:val="0"/>
              </w:numPr>
              <w:jc w:val="center"/>
              <w:rPr>
                <w:rFonts w:hint="eastAsia" w:ascii="仿宋_GB2312" w:hAnsi="仿宋_GB2312" w:eastAsia="仿宋_GB2312" w:cs="仿宋_GB2312"/>
                <w:sz w:val="21"/>
                <w:szCs w:val="21"/>
                <w:vertAlign w:val="baseline"/>
                <w:lang w:val="en-US" w:eastAsia="zh-CN"/>
              </w:rPr>
            </w:pPr>
          </w:p>
        </w:tc>
        <w:tc>
          <w:tcPr>
            <w:tcW w:w="341" w:type="pct"/>
          </w:tcPr>
          <w:p>
            <w:pPr>
              <w:numPr>
                <w:ilvl w:val="0"/>
                <w:numId w:val="0"/>
              </w:numPr>
              <w:jc w:val="center"/>
              <w:rPr>
                <w:rFonts w:hint="eastAsia" w:ascii="仿宋_GB2312" w:hAnsi="仿宋_GB2312" w:eastAsia="仿宋_GB2312" w:cs="仿宋_GB2312"/>
                <w:sz w:val="21"/>
                <w:szCs w:val="21"/>
                <w:vertAlign w:val="baseline"/>
                <w:lang w:val="en-US" w:eastAsia="zh-CN"/>
              </w:rPr>
            </w:pPr>
          </w:p>
        </w:tc>
        <w:tc>
          <w:tcPr>
            <w:tcW w:w="263" w:type="pct"/>
          </w:tcPr>
          <w:p>
            <w:pPr>
              <w:numPr>
                <w:ilvl w:val="0"/>
                <w:numId w:val="0"/>
              </w:numPr>
              <w:jc w:val="center"/>
              <w:rPr>
                <w:rFonts w:hint="eastAsia" w:ascii="仿宋_GB2312" w:hAnsi="仿宋_GB2312" w:eastAsia="仿宋_GB2312" w:cs="仿宋_GB2312"/>
                <w:sz w:val="21"/>
                <w:szCs w:val="21"/>
                <w:vertAlign w:val="baseline"/>
                <w:lang w:val="en-US" w:eastAsia="zh-CN"/>
              </w:rPr>
            </w:pPr>
          </w:p>
        </w:tc>
        <w:tc>
          <w:tcPr>
            <w:tcW w:w="268" w:type="pct"/>
          </w:tcPr>
          <w:p>
            <w:pPr>
              <w:numPr>
                <w:ilvl w:val="0"/>
                <w:numId w:val="0"/>
              </w:numPr>
              <w:jc w:val="center"/>
              <w:rPr>
                <w:rFonts w:hint="eastAsia" w:ascii="仿宋_GB2312" w:hAnsi="仿宋_GB2312" w:eastAsia="仿宋_GB2312" w:cs="仿宋_GB2312"/>
                <w:sz w:val="21"/>
                <w:szCs w:val="21"/>
                <w:vertAlign w:val="baseline"/>
                <w:lang w:val="en-US" w:eastAsia="zh-CN"/>
              </w:rPr>
            </w:pPr>
          </w:p>
        </w:tc>
        <w:tc>
          <w:tcPr>
            <w:tcW w:w="547" w:type="pct"/>
          </w:tcPr>
          <w:p>
            <w:pPr>
              <w:numPr>
                <w:ilvl w:val="0"/>
                <w:numId w:val="0"/>
              </w:numPr>
              <w:jc w:val="center"/>
              <w:rPr>
                <w:rFonts w:hint="eastAsia" w:ascii="仿宋_GB2312" w:hAnsi="仿宋_GB2312" w:eastAsia="仿宋_GB2312" w:cs="仿宋_GB2312"/>
                <w:sz w:val="21"/>
                <w:szCs w:val="21"/>
                <w:vertAlign w:val="baseline"/>
                <w:lang w:val="en-US" w:eastAsia="zh-CN"/>
              </w:rPr>
            </w:pPr>
          </w:p>
        </w:tc>
        <w:tc>
          <w:tcPr>
            <w:tcW w:w="496" w:type="pct"/>
            <w:gridSpan w:val="2"/>
          </w:tcPr>
          <w:p>
            <w:pPr>
              <w:numPr>
                <w:ilvl w:val="0"/>
                <w:numId w:val="0"/>
              </w:numPr>
              <w:jc w:val="center"/>
              <w:rPr>
                <w:rFonts w:hint="eastAsia" w:ascii="仿宋_GB2312" w:hAnsi="仿宋_GB2312" w:eastAsia="仿宋_GB2312" w:cs="仿宋_GB2312"/>
                <w:sz w:val="21"/>
                <w:szCs w:val="21"/>
                <w:vertAlign w:val="baseline"/>
                <w:lang w:val="en-US" w:eastAsia="zh-CN"/>
              </w:rPr>
            </w:pPr>
          </w:p>
        </w:tc>
        <w:tc>
          <w:tcPr>
            <w:tcW w:w="553" w:type="pct"/>
          </w:tcPr>
          <w:p>
            <w:pPr>
              <w:numPr>
                <w:ilvl w:val="0"/>
                <w:numId w:val="0"/>
              </w:numPr>
              <w:jc w:val="center"/>
              <w:rPr>
                <w:rFonts w:hint="eastAsia" w:ascii="仿宋_GB2312" w:hAnsi="仿宋_GB2312" w:eastAsia="仿宋_GB2312" w:cs="仿宋_GB2312"/>
                <w:sz w:val="21"/>
                <w:szCs w:val="21"/>
                <w:vertAlign w:val="baseline"/>
                <w:lang w:val="en-US" w:eastAsia="zh-CN"/>
              </w:rPr>
            </w:pPr>
          </w:p>
        </w:tc>
        <w:tc>
          <w:tcPr>
            <w:tcW w:w="516" w:type="pct"/>
          </w:tcPr>
          <w:p>
            <w:pPr>
              <w:numPr>
                <w:ilvl w:val="0"/>
                <w:numId w:val="0"/>
              </w:numPr>
              <w:jc w:val="center"/>
              <w:rPr>
                <w:rFonts w:hint="eastAsia" w:ascii="仿宋_GB2312" w:hAnsi="仿宋_GB2312" w:eastAsia="仿宋_GB2312" w:cs="仿宋_GB2312"/>
                <w:sz w:val="21"/>
                <w:szCs w:val="21"/>
                <w:vertAlign w:val="baseline"/>
                <w:lang w:val="en-US" w:eastAsia="zh-CN"/>
              </w:rPr>
            </w:pPr>
          </w:p>
        </w:tc>
        <w:tc>
          <w:tcPr>
            <w:tcW w:w="419" w:type="pct"/>
          </w:tcPr>
          <w:p>
            <w:pPr>
              <w:numPr>
                <w:ilvl w:val="0"/>
                <w:numId w:val="0"/>
              </w:numPr>
              <w:jc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3" w:type="pct"/>
          </w:tcPr>
          <w:p>
            <w:pPr>
              <w:numPr>
                <w:ilvl w:val="0"/>
                <w:numId w:val="0"/>
              </w:numPr>
              <w:jc w:val="center"/>
              <w:rPr>
                <w:rFonts w:hint="eastAsia" w:ascii="仿宋_GB2312" w:hAnsi="仿宋_GB2312" w:eastAsia="仿宋_GB2312" w:cs="仿宋_GB2312"/>
                <w:sz w:val="21"/>
                <w:szCs w:val="21"/>
                <w:vertAlign w:val="baseline"/>
                <w:lang w:val="en-US" w:eastAsia="zh-CN"/>
              </w:rPr>
            </w:pPr>
          </w:p>
        </w:tc>
        <w:tc>
          <w:tcPr>
            <w:tcW w:w="376" w:type="pct"/>
          </w:tcPr>
          <w:p>
            <w:pPr>
              <w:numPr>
                <w:ilvl w:val="0"/>
                <w:numId w:val="0"/>
              </w:numPr>
              <w:jc w:val="center"/>
              <w:rPr>
                <w:rFonts w:hint="eastAsia" w:ascii="仿宋_GB2312" w:hAnsi="仿宋_GB2312" w:eastAsia="仿宋_GB2312" w:cs="仿宋_GB2312"/>
                <w:sz w:val="21"/>
                <w:szCs w:val="21"/>
                <w:vertAlign w:val="baseline"/>
                <w:lang w:val="en-US" w:eastAsia="zh-CN"/>
              </w:rPr>
            </w:pPr>
          </w:p>
        </w:tc>
        <w:tc>
          <w:tcPr>
            <w:tcW w:w="639" w:type="pct"/>
            <w:gridSpan w:val="2"/>
          </w:tcPr>
          <w:p>
            <w:pPr>
              <w:numPr>
                <w:ilvl w:val="0"/>
                <w:numId w:val="0"/>
              </w:numPr>
              <w:jc w:val="center"/>
              <w:rPr>
                <w:rFonts w:hint="eastAsia" w:ascii="仿宋_GB2312" w:hAnsi="仿宋_GB2312" w:eastAsia="仿宋_GB2312" w:cs="仿宋_GB2312"/>
                <w:sz w:val="21"/>
                <w:szCs w:val="21"/>
                <w:vertAlign w:val="baseline"/>
                <w:lang w:val="en-US" w:eastAsia="zh-CN"/>
              </w:rPr>
            </w:pPr>
          </w:p>
        </w:tc>
        <w:tc>
          <w:tcPr>
            <w:tcW w:w="304" w:type="pct"/>
          </w:tcPr>
          <w:p>
            <w:pPr>
              <w:numPr>
                <w:ilvl w:val="0"/>
                <w:numId w:val="0"/>
              </w:numPr>
              <w:jc w:val="center"/>
              <w:rPr>
                <w:rFonts w:hint="eastAsia" w:ascii="仿宋_GB2312" w:hAnsi="仿宋_GB2312" w:eastAsia="仿宋_GB2312" w:cs="仿宋_GB2312"/>
                <w:sz w:val="21"/>
                <w:szCs w:val="21"/>
                <w:vertAlign w:val="baseline"/>
                <w:lang w:val="en-US" w:eastAsia="zh-CN"/>
              </w:rPr>
            </w:pPr>
          </w:p>
        </w:tc>
        <w:tc>
          <w:tcPr>
            <w:tcW w:w="341" w:type="pct"/>
          </w:tcPr>
          <w:p>
            <w:pPr>
              <w:numPr>
                <w:ilvl w:val="0"/>
                <w:numId w:val="0"/>
              </w:numPr>
              <w:jc w:val="center"/>
              <w:rPr>
                <w:rFonts w:hint="eastAsia" w:ascii="仿宋_GB2312" w:hAnsi="仿宋_GB2312" w:eastAsia="仿宋_GB2312" w:cs="仿宋_GB2312"/>
                <w:sz w:val="21"/>
                <w:szCs w:val="21"/>
                <w:vertAlign w:val="baseline"/>
                <w:lang w:val="en-US" w:eastAsia="zh-CN"/>
              </w:rPr>
            </w:pPr>
          </w:p>
        </w:tc>
        <w:tc>
          <w:tcPr>
            <w:tcW w:w="263" w:type="pct"/>
          </w:tcPr>
          <w:p>
            <w:pPr>
              <w:numPr>
                <w:ilvl w:val="0"/>
                <w:numId w:val="0"/>
              </w:numPr>
              <w:jc w:val="center"/>
              <w:rPr>
                <w:rFonts w:hint="eastAsia" w:ascii="仿宋_GB2312" w:hAnsi="仿宋_GB2312" w:eastAsia="仿宋_GB2312" w:cs="仿宋_GB2312"/>
                <w:sz w:val="21"/>
                <w:szCs w:val="21"/>
                <w:vertAlign w:val="baseline"/>
                <w:lang w:val="en-US" w:eastAsia="zh-CN"/>
              </w:rPr>
            </w:pPr>
          </w:p>
        </w:tc>
        <w:tc>
          <w:tcPr>
            <w:tcW w:w="268" w:type="pct"/>
          </w:tcPr>
          <w:p>
            <w:pPr>
              <w:numPr>
                <w:ilvl w:val="0"/>
                <w:numId w:val="0"/>
              </w:numPr>
              <w:jc w:val="center"/>
              <w:rPr>
                <w:rFonts w:hint="eastAsia" w:ascii="仿宋_GB2312" w:hAnsi="仿宋_GB2312" w:eastAsia="仿宋_GB2312" w:cs="仿宋_GB2312"/>
                <w:sz w:val="21"/>
                <w:szCs w:val="21"/>
                <w:vertAlign w:val="baseline"/>
                <w:lang w:val="en-US" w:eastAsia="zh-CN"/>
              </w:rPr>
            </w:pPr>
          </w:p>
        </w:tc>
        <w:tc>
          <w:tcPr>
            <w:tcW w:w="547" w:type="pct"/>
          </w:tcPr>
          <w:p>
            <w:pPr>
              <w:numPr>
                <w:ilvl w:val="0"/>
                <w:numId w:val="0"/>
              </w:numPr>
              <w:jc w:val="center"/>
              <w:rPr>
                <w:rFonts w:hint="eastAsia" w:ascii="仿宋_GB2312" w:hAnsi="仿宋_GB2312" w:eastAsia="仿宋_GB2312" w:cs="仿宋_GB2312"/>
                <w:sz w:val="21"/>
                <w:szCs w:val="21"/>
                <w:vertAlign w:val="baseline"/>
                <w:lang w:val="en-US" w:eastAsia="zh-CN"/>
              </w:rPr>
            </w:pPr>
          </w:p>
        </w:tc>
        <w:tc>
          <w:tcPr>
            <w:tcW w:w="496" w:type="pct"/>
            <w:gridSpan w:val="2"/>
          </w:tcPr>
          <w:p>
            <w:pPr>
              <w:numPr>
                <w:ilvl w:val="0"/>
                <w:numId w:val="0"/>
              </w:numPr>
              <w:jc w:val="center"/>
              <w:rPr>
                <w:rFonts w:hint="eastAsia" w:ascii="仿宋_GB2312" w:hAnsi="仿宋_GB2312" w:eastAsia="仿宋_GB2312" w:cs="仿宋_GB2312"/>
                <w:sz w:val="21"/>
                <w:szCs w:val="21"/>
                <w:vertAlign w:val="baseline"/>
                <w:lang w:val="en-US" w:eastAsia="zh-CN"/>
              </w:rPr>
            </w:pPr>
          </w:p>
        </w:tc>
        <w:tc>
          <w:tcPr>
            <w:tcW w:w="553" w:type="pct"/>
          </w:tcPr>
          <w:p>
            <w:pPr>
              <w:numPr>
                <w:ilvl w:val="0"/>
                <w:numId w:val="0"/>
              </w:numPr>
              <w:jc w:val="center"/>
              <w:rPr>
                <w:rFonts w:hint="eastAsia" w:ascii="仿宋_GB2312" w:hAnsi="仿宋_GB2312" w:eastAsia="仿宋_GB2312" w:cs="仿宋_GB2312"/>
                <w:sz w:val="21"/>
                <w:szCs w:val="21"/>
                <w:vertAlign w:val="baseline"/>
                <w:lang w:val="en-US" w:eastAsia="zh-CN"/>
              </w:rPr>
            </w:pPr>
          </w:p>
        </w:tc>
        <w:tc>
          <w:tcPr>
            <w:tcW w:w="516" w:type="pct"/>
          </w:tcPr>
          <w:p>
            <w:pPr>
              <w:numPr>
                <w:ilvl w:val="0"/>
                <w:numId w:val="0"/>
              </w:numPr>
              <w:jc w:val="center"/>
              <w:rPr>
                <w:rFonts w:hint="eastAsia" w:ascii="仿宋_GB2312" w:hAnsi="仿宋_GB2312" w:eastAsia="仿宋_GB2312" w:cs="仿宋_GB2312"/>
                <w:sz w:val="21"/>
                <w:szCs w:val="21"/>
                <w:vertAlign w:val="baseline"/>
                <w:lang w:val="en-US" w:eastAsia="zh-CN"/>
              </w:rPr>
            </w:pPr>
          </w:p>
        </w:tc>
        <w:tc>
          <w:tcPr>
            <w:tcW w:w="419" w:type="pct"/>
          </w:tcPr>
          <w:p>
            <w:pPr>
              <w:numPr>
                <w:ilvl w:val="0"/>
                <w:numId w:val="0"/>
              </w:numPr>
              <w:jc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1" w:type="pct"/>
            <w:gridSpan w:val="11"/>
          </w:tcPr>
          <w:p>
            <w:pPr>
              <w:numPr>
                <w:ilvl w:val="0"/>
                <w:numId w:val="0"/>
              </w:numPr>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合计（万元）：</w:t>
            </w:r>
          </w:p>
        </w:tc>
        <w:tc>
          <w:tcPr>
            <w:tcW w:w="553" w:type="pct"/>
          </w:tcPr>
          <w:p>
            <w:pPr>
              <w:numPr>
                <w:ilvl w:val="0"/>
                <w:numId w:val="0"/>
              </w:numPr>
              <w:jc w:val="center"/>
              <w:rPr>
                <w:rFonts w:hint="eastAsia" w:ascii="仿宋_GB2312" w:hAnsi="仿宋_GB2312" w:eastAsia="仿宋_GB2312" w:cs="仿宋_GB2312"/>
                <w:sz w:val="21"/>
                <w:szCs w:val="21"/>
                <w:vertAlign w:val="baseline"/>
                <w:lang w:val="en-US" w:eastAsia="zh-CN"/>
              </w:rPr>
            </w:pPr>
          </w:p>
        </w:tc>
        <w:tc>
          <w:tcPr>
            <w:tcW w:w="516" w:type="pct"/>
          </w:tcPr>
          <w:p>
            <w:pPr>
              <w:numPr>
                <w:ilvl w:val="0"/>
                <w:numId w:val="0"/>
              </w:numPr>
              <w:jc w:val="center"/>
              <w:rPr>
                <w:rFonts w:hint="eastAsia" w:ascii="仿宋_GB2312" w:hAnsi="仿宋_GB2312" w:eastAsia="仿宋_GB2312" w:cs="仿宋_GB2312"/>
                <w:sz w:val="21"/>
                <w:szCs w:val="21"/>
                <w:vertAlign w:val="baseline"/>
                <w:lang w:val="en-US" w:eastAsia="zh-CN"/>
              </w:rPr>
            </w:pPr>
          </w:p>
        </w:tc>
        <w:tc>
          <w:tcPr>
            <w:tcW w:w="419" w:type="pct"/>
          </w:tcPr>
          <w:p>
            <w:pPr>
              <w:numPr>
                <w:ilvl w:val="0"/>
                <w:numId w:val="0"/>
              </w:numPr>
              <w:jc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2" w:type="pct"/>
            <w:gridSpan w:val="3"/>
          </w:tcPr>
          <w:p>
            <w:pPr>
              <w:numPr>
                <w:ilvl w:val="0"/>
                <w:numId w:val="0"/>
              </w:numPr>
              <w:jc w:val="center"/>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拟补贴金额：</w:t>
            </w:r>
          </w:p>
          <w:p>
            <w:pPr>
              <w:numPr>
                <w:ilvl w:val="0"/>
                <w:numId w:val="0"/>
              </w:numPr>
              <w:jc w:val="center"/>
              <w:rPr>
                <w:rFonts w:hint="eastAsia" w:ascii="仿宋_GB2312" w:hAnsi="仿宋_GB2312" w:eastAsia="仿宋_GB2312" w:cs="仿宋_GB2312"/>
                <w:sz w:val="21"/>
                <w:szCs w:val="21"/>
                <w:vertAlign w:val="baseline"/>
                <w:lang w:val="en-US" w:eastAsia="zh-CN"/>
              </w:rPr>
            </w:pPr>
          </w:p>
        </w:tc>
        <w:tc>
          <w:tcPr>
            <w:tcW w:w="4027" w:type="pct"/>
            <w:gridSpan w:val="11"/>
          </w:tcPr>
          <w:p>
            <w:pPr>
              <w:numPr>
                <w:ilvl w:val="0"/>
                <w:numId w:val="0"/>
              </w:numPr>
              <w:jc w:val="both"/>
              <w:rPr>
                <w:rFonts w:hint="eastAsia" w:ascii="仿宋_GB2312" w:hAnsi="仿宋_GB2312" w:eastAsia="仿宋_GB2312" w:cs="仿宋_GB2312"/>
                <w:sz w:val="21"/>
                <w:szCs w:val="21"/>
                <w:u w:val="single"/>
                <w:vertAlign w:val="baseline"/>
                <w:lang w:val="en-US" w:eastAsia="zh-CN"/>
              </w:rPr>
            </w:pPr>
            <w:r>
              <w:rPr>
                <w:rFonts w:hint="eastAsia" w:ascii="仿宋_GB2312" w:hAnsi="仿宋_GB2312" w:eastAsia="仿宋_GB2312" w:cs="仿宋_GB2312"/>
                <w:sz w:val="21"/>
                <w:szCs w:val="21"/>
                <w:u w:val="single"/>
                <w:vertAlign w:val="baseline"/>
                <w:lang w:val="en-US" w:eastAsia="zh-CN"/>
              </w:rPr>
              <w:t>小写：         元；</w:t>
            </w:r>
            <w:r>
              <w:rPr>
                <w:rFonts w:hint="eastAsia" w:ascii="仿宋_GB2312" w:hAnsi="仿宋_GB2312" w:eastAsia="仿宋_GB2312" w:cs="仿宋_GB2312"/>
                <w:sz w:val="21"/>
                <w:szCs w:val="21"/>
                <w:u w:val="none"/>
                <w:vertAlign w:val="baseline"/>
                <w:lang w:val="en-US" w:eastAsia="zh-CN"/>
              </w:rPr>
              <w:t xml:space="preserve">                     </w:t>
            </w:r>
            <w:r>
              <w:rPr>
                <w:rFonts w:hint="eastAsia" w:ascii="仿宋_GB2312" w:hAnsi="仿宋_GB2312" w:eastAsia="仿宋_GB2312" w:cs="仿宋_GB2312"/>
                <w:sz w:val="21"/>
                <w:szCs w:val="21"/>
                <w:u w:val="single"/>
                <w:vertAlign w:val="baseline"/>
                <w:lang w:val="en-US" w:eastAsia="zh-CN"/>
              </w:rPr>
              <w:t>大写：    万     千元。</w:t>
            </w:r>
          </w:p>
          <w:p>
            <w:pPr>
              <w:numPr>
                <w:ilvl w:val="0"/>
                <w:numId w:val="0"/>
              </w:numPr>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u w:val="single"/>
                <w:vertAlign w:val="baseline"/>
                <w:lang w:val="en-US" w:eastAsia="zh-CN"/>
              </w:rPr>
              <w:t>（以上拟补贴金额是根据申请人提供材料初步核算，最终以专班结果为准。）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89" w:type="pct"/>
            <w:gridSpan w:val="4"/>
          </w:tcPr>
          <w:p>
            <w:pPr>
              <w:numPr>
                <w:ilvl w:val="0"/>
                <w:numId w:val="0"/>
              </w:numPr>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声明如下：</w:t>
            </w:r>
          </w:p>
          <w:p>
            <w:pPr>
              <w:numPr>
                <w:ilvl w:val="0"/>
                <w:numId w:val="0"/>
              </w:numPr>
              <w:ind w:firstLine="420" w:firstLineChars="200"/>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1.本人（单位）对提交所有材料的真实性和合法性负责。</w:t>
            </w:r>
          </w:p>
          <w:p>
            <w:pPr>
              <w:numPr>
                <w:ilvl w:val="0"/>
                <w:numId w:val="0"/>
              </w:numPr>
              <w:ind w:firstLine="420" w:firstLineChars="200"/>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2.对拟补贴金额予以认同。</w:t>
            </w:r>
          </w:p>
          <w:p>
            <w:pPr>
              <w:numPr>
                <w:ilvl w:val="0"/>
                <w:numId w:val="0"/>
              </w:numPr>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申请单位（盖章）：</w:t>
            </w:r>
          </w:p>
          <w:p>
            <w:pPr>
              <w:numPr>
                <w:ilvl w:val="0"/>
                <w:numId w:val="0"/>
              </w:numPr>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 xml:space="preserve">      年  月  日</w:t>
            </w:r>
          </w:p>
        </w:tc>
        <w:tc>
          <w:tcPr>
            <w:tcW w:w="1854" w:type="pct"/>
            <w:gridSpan w:val="6"/>
            <w:vAlign w:val="top"/>
          </w:tcPr>
          <w:p>
            <w:pPr>
              <w:numPr>
                <w:ilvl w:val="0"/>
                <w:numId w:val="0"/>
              </w:numPr>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市场监管局审核意见：</w:t>
            </w:r>
          </w:p>
          <w:p>
            <w:pPr>
              <w:numPr>
                <w:ilvl w:val="0"/>
                <w:numId w:val="0"/>
              </w:numPr>
              <w:jc w:val="both"/>
              <w:rPr>
                <w:rFonts w:hint="eastAsia" w:ascii="仿宋_GB2312" w:hAnsi="仿宋_GB2312" w:eastAsia="仿宋_GB2312" w:cs="仿宋_GB2312"/>
                <w:sz w:val="21"/>
                <w:szCs w:val="21"/>
                <w:vertAlign w:val="baseline"/>
                <w:lang w:val="en-US" w:eastAsia="zh-CN"/>
              </w:rPr>
            </w:pPr>
          </w:p>
          <w:p>
            <w:pPr>
              <w:numPr>
                <w:ilvl w:val="0"/>
                <w:numId w:val="0"/>
              </w:numPr>
              <w:jc w:val="both"/>
              <w:rPr>
                <w:rFonts w:hint="eastAsia" w:ascii="仿宋_GB2312" w:hAnsi="仿宋_GB2312" w:eastAsia="仿宋_GB2312" w:cs="仿宋_GB2312"/>
                <w:sz w:val="21"/>
                <w:szCs w:val="21"/>
                <w:vertAlign w:val="baseline"/>
                <w:lang w:val="en-US" w:eastAsia="zh-CN"/>
              </w:rPr>
            </w:pPr>
          </w:p>
          <w:p>
            <w:pPr>
              <w:numPr>
                <w:ilvl w:val="0"/>
                <w:numId w:val="0"/>
              </w:numPr>
              <w:jc w:val="both"/>
              <w:rPr>
                <w:rFonts w:hint="eastAsia" w:ascii="仿宋_GB2312" w:hAnsi="仿宋_GB2312" w:eastAsia="仿宋_GB2312" w:cs="仿宋_GB2312"/>
                <w:sz w:val="21"/>
                <w:szCs w:val="21"/>
                <w:vertAlign w:val="baseline"/>
                <w:lang w:val="en-US" w:eastAsia="zh-CN"/>
              </w:rPr>
            </w:pPr>
          </w:p>
          <w:p>
            <w:pPr>
              <w:numPr>
                <w:ilvl w:val="0"/>
                <w:numId w:val="0"/>
              </w:numPr>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审核人（签字）：</w:t>
            </w:r>
          </w:p>
          <w:p>
            <w:pPr>
              <w:numPr>
                <w:ilvl w:val="0"/>
                <w:numId w:val="0"/>
              </w:numPr>
              <w:jc w:val="both"/>
              <w:rPr>
                <w:rFonts w:hint="default"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单位（盖章）：</w:t>
            </w:r>
          </w:p>
          <w:p>
            <w:pPr>
              <w:numPr>
                <w:ilvl w:val="0"/>
                <w:numId w:val="0"/>
              </w:numPr>
              <w:ind w:left="0" w:leftChars="0" w:firstLine="0" w:firstLineChars="0"/>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 xml:space="preserve">         年  月  日</w:t>
            </w:r>
          </w:p>
          <w:p>
            <w:pPr>
              <w:numPr>
                <w:ilvl w:val="0"/>
                <w:numId w:val="0"/>
              </w:numPr>
              <w:ind w:left="0" w:leftChars="0" w:firstLine="0" w:firstLineChars="0"/>
              <w:jc w:val="both"/>
              <w:rPr>
                <w:rFonts w:hint="eastAsia" w:ascii="仿宋_GB2312" w:hAnsi="仿宋_GB2312" w:eastAsia="仿宋_GB2312" w:cs="仿宋_GB2312"/>
                <w:sz w:val="21"/>
                <w:szCs w:val="21"/>
                <w:vertAlign w:val="baseline"/>
                <w:lang w:val="en-US" w:eastAsia="zh-CN"/>
              </w:rPr>
            </w:pPr>
          </w:p>
        </w:tc>
        <w:tc>
          <w:tcPr>
            <w:tcW w:w="1855" w:type="pct"/>
            <w:gridSpan w:val="4"/>
            <w:vAlign w:val="top"/>
          </w:tcPr>
          <w:p>
            <w:pPr>
              <w:numPr>
                <w:ilvl w:val="0"/>
                <w:numId w:val="0"/>
              </w:numPr>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 xml:space="preserve">生态环境局审核意见： </w:t>
            </w:r>
          </w:p>
          <w:p>
            <w:pPr>
              <w:numPr>
                <w:ilvl w:val="0"/>
                <w:numId w:val="0"/>
              </w:numPr>
              <w:jc w:val="both"/>
              <w:rPr>
                <w:rFonts w:hint="eastAsia" w:ascii="仿宋_GB2312" w:hAnsi="仿宋_GB2312" w:eastAsia="仿宋_GB2312" w:cs="仿宋_GB2312"/>
                <w:sz w:val="21"/>
                <w:szCs w:val="21"/>
                <w:vertAlign w:val="baseline"/>
                <w:lang w:val="en-US" w:eastAsia="zh-CN"/>
              </w:rPr>
            </w:pPr>
          </w:p>
          <w:p>
            <w:pPr>
              <w:numPr>
                <w:ilvl w:val="0"/>
                <w:numId w:val="0"/>
              </w:numPr>
              <w:jc w:val="both"/>
              <w:rPr>
                <w:rFonts w:hint="eastAsia" w:ascii="仿宋_GB2312" w:hAnsi="仿宋_GB2312" w:eastAsia="仿宋_GB2312" w:cs="仿宋_GB2312"/>
                <w:sz w:val="21"/>
                <w:szCs w:val="21"/>
                <w:vertAlign w:val="baseline"/>
                <w:lang w:val="en-US" w:eastAsia="zh-CN"/>
              </w:rPr>
            </w:pPr>
          </w:p>
          <w:p>
            <w:pPr>
              <w:numPr>
                <w:ilvl w:val="0"/>
                <w:numId w:val="0"/>
              </w:numPr>
              <w:jc w:val="both"/>
              <w:rPr>
                <w:rFonts w:hint="eastAsia" w:ascii="仿宋_GB2312" w:hAnsi="仿宋_GB2312" w:eastAsia="仿宋_GB2312" w:cs="仿宋_GB2312"/>
                <w:sz w:val="21"/>
                <w:szCs w:val="21"/>
                <w:vertAlign w:val="baseline"/>
                <w:lang w:val="en-US" w:eastAsia="zh-CN"/>
              </w:rPr>
            </w:pPr>
          </w:p>
          <w:p>
            <w:pPr>
              <w:numPr>
                <w:ilvl w:val="0"/>
                <w:numId w:val="0"/>
              </w:numPr>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审核人（签字）：</w:t>
            </w:r>
          </w:p>
          <w:p>
            <w:pPr>
              <w:numPr>
                <w:ilvl w:val="0"/>
                <w:numId w:val="0"/>
              </w:numPr>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单位（盖章）：</w:t>
            </w:r>
          </w:p>
          <w:p>
            <w:pPr>
              <w:numPr>
                <w:ilvl w:val="0"/>
                <w:numId w:val="0"/>
              </w:numPr>
              <w:ind w:left="0" w:leftChars="0" w:firstLine="1890" w:firstLineChars="900"/>
              <w:jc w:val="both"/>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年  月  日</w:t>
            </w:r>
          </w:p>
        </w:tc>
      </w:tr>
    </w:tbl>
    <w:p>
      <w:pPr>
        <w:numPr>
          <w:ilvl w:val="0"/>
          <w:numId w:val="0"/>
        </w:numPr>
        <w:jc w:val="both"/>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填表人：                   联系电话：               申请日期：</w:t>
      </w:r>
    </w:p>
    <w:p>
      <w:pPr>
        <w:numPr>
          <w:ilvl w:val="0"/>
          <w:numId w:val="0"/>
        </w:numPr>
        <w:jc w:val="center"/>
        <w:rPr>
          <w:rFonts w:hint="eastAsia" w:ascii="方正小标宋简体" w:hAnsi="方正小标宋简体" w:eastAsia="方正小标宋简体" w:cs="方正小标宋简体"/>
          <w:sz w:val="36"/>
          <w:szCs w:val="36"/>
          <w:lang w:val="en-US" w:eastAsia="zh-CN"/>
        </w:rPr>
      </w:pPr>
    </w:p>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A4B390"/>
    <w:multiLevelType w:val="singleLevel"/>
    <w:tmpl w:val="91A4B390"/>
    <w:lvl w:ilvl="0" w:tentative="0">
      <w:start w:val="1"/>
      <w:numFmt w:val="chineseCounting"/>
      <w:suff w:val="nothing"/>
      <w:lvlText w:val="%1、"/>
      <w:lvlJc w:val="left"/>
      <w:rPr>
        <w:rFonts w:hint="eastAsia"/>
      </w:rPr>
    </w:lvl>
  </w:abstractNum>
  <w:abstractNum w:abstractNumId="1">
    <w:nsid w:val="C1721F39"/>
    <w:multiLevelType w:val="singleLevel"/>
    <w:tmpl w:val="C1721F39"/>
    <w:lvl w:ilvl="0" w:tentative="0">
      <w:start w:val="1"/>
      <w:numFmt w:val="chineseCounting"/>
      <w:suff w:val="nothing"/>
      <w:lvlText w:val="（%1）"/>
      <w:lvlJc w:val="left"/>
      <w:rPr>
        <w:rFonts w:hint="eastAsia"/>
      </w:rPr>
    </w:lvl>
  </w:abstractNum>
  <w:abstractNum w:abstractNumId="2">
    <w:nsid w:val="35FBCE01"/>
    <w:multiLevelType w:val="singleLevel"/>
    <w:tmpl w:val="35FBCE01"/>
    <w:lvl w:ilvl="0" w:tentative="0">
      <w:start w:val="4"/>
      <w:numFmt w:val="chineseCounting"/>
      <w:suff w:val="nothing"/>
      <w:lvlText w:val="%1、"/>
      <w:lvlJc w:val="left"/>
      <w:rPr>
        <w:rFonts w:hint="eastAsia"/>
      </w:rPr>
    </w:lvl>
  </w:abstractNum>
  <w:abstractNum w:abstractNumId="3">
    <w:nsid w:val="6FBDB1A8"/>
    <w:multiLevelType w:val="singleLevel"/>
    <w:tmpl w:val="6FBDB1A8"/>
    <w:lvl w:ilvl="0" w:tentative="0">
      <w:start w:val="1"/>
      <w:numFmt w:val="chineseCounting"/>
      <w:suff w:val="nothing"/>
      <w:lvlText w:val="（%1）"/>
      <w:lvlJc w:val="left"/>
      <w:rPr>
        <w:rFonts w:hint="eastAsia" w:ascii="楷体_GB2312" w:hAnsi="楷体_GB2312" w:eastAsia="楷体_GB2312" w:cs="楷体_GB2312"/>
        <w:sz w:val="32"/>
        <w:szCs w:val="32"/>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6E58F6"/>
    <w:rsid w:val="10701F63"/>
    <w:rsid w:val="366E58F6"/>
    <w:rsid w:val="400C5BF7"/>
    <w:rsid w:val="7C4F28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2023-03-13T09:17:00Z</dcterms:created>
  <dc:creator>hbj213</dc:creator>
  <cp:lastModifiedBy>hbj213</cp:lastModifiedBy>
  <dcterms:modified xsi:type="dcterms:W3CDTF">2023-03-21T08:25:40Z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