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Times New Roman" w:hAnsi="Times New Roman" w:eastAsia="方正小标宋简体" w:cs="Times New Roman"/>
          <w:color w:val="auto"/>
          <w:spacing w:val="8"/>
          <w:sz w:val="44"/>
          <w:szCs w:val="44"/>
        </w:rPr>
      </w:pPr>
    </w:p>
    <w:p>
      <w:pPr>
        <w:spacing w:line="580" w:lineRule="exact"/>
        <w:jc w:val="center"/>
        <w:rPr>
          <w:rFonts w:ascii="Times New Roman" w:hAnsi="Times New Roman" w:eastAsia="方正小标宋简体" w:cs="Times New Roman"/>
          <w:color w:val="auto"/>
          <w:spacing w:val="8"/>
          <w:sz w:val="44"/>
          <w:szCs w:val="44"/>
        </w:rPr>
      </w:pPr>
      <w:r>
        <w:rPr>
          <w:rFonts w:hint="eastAsia" w:ascii="Times New Roman" w:hAnsi="Times New Roman" w:eastAsia="方正小标宋简体" w:cs="Times New Roman"/>
          <w:color w:val="auto"/>
          <w:spacing w:val="8"/>
          <w:sz w:val="44"/>
          <w:szCs w:val="44"/>
        </w:rPr>
        <w:t>2021年慈溪市“百名管理人才储备计划”招聘事业单位工作人员公告</w:t>
      </w:r>
    </w:p>
    <w:p>
      <w:pPr>
        <w:spacing w:line="580" w:lineRule="exact"/>
        <w:rPr>
          <w:rFonts w:ascii="Times New Roman" w:hAnsi="Times New Roman" w:eastAsia="方正仿宋简体" w:cs="Times New Roman"/>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为深入实施人才强市战略，加快推进高素质专业化干部队伍建设，经研究，决定实施慈溪市“百名管理人才储备计划”。现就2021年度有关招聘事业单位工作人员事项公告如下:</w:t>
      </w:r>
    </w:p>
    <w:p>
      <w:pPr>
        <w:numPr>
          <w:ilvl w:val="0"/>
          <w:numId w:val="1"/>
        </w:num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慈溪市情简介</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慈溪，因治南有溪，东汉</w:t>
      </w:r>
      <w:r>
        <w:rPr>
          <w:color w:val="auto"/>
        </w:rPr>
        <w:fldChar w:fldCharType="begin"/>
      </w:r>
      <w:r>
        <w:rPr>
          <w:color w:val="auto"/>
        </w:rPr>
        <w:instrText xml:space="preserve"> HYPERLINK "https://baike.baidu.com/item/%E8%91%A3%E9%BB%AF/3345773" \t "https://baike.baidu.com/item/%E6%85%88%E6%BA%AA/_blank" </w:instrText>
      </w:r>
      <w:r>
        <w:rPr>
          <w:color w:val="auto"/>
        </w:rPr>
        <w:fldChar w:fldCharType="separate"/>
      </w:r>
      <w:r>
        <w:rPr>
          <w:rFonts w:hint="eastAsia" w:ascii="仿宋_GB2312" w:hAnsi="仿宋_GB2312" w:eastAsia="仿宋_GB2312" w:cs="仿宋_GB2312"/>
          <w:color w:val="auto"/>
          <w:spacing w:val="8"/>
          <w:sz w:val="32"/>
          <w:szCs w:val="32"/>
        </w:rPr>
        <w:t>董黯</w:t>
      </w:r>
      <w:r>
        <w:rPr>
          <w:rFonts w:hint="eastAsia" w:ascii="仿宋_GB2312" w:hAnsi="仿宋_GB2312" w:eastAsia="仿宋_GB2312" w:cs="仿宋_GB2312"/>
          <w:color w:val="auto"/>
          <w:spacing w:val="8"/>
          <w:sz w:val="32"/>
          <w:szCs w:val="32"/>
        </w:rPr>
        <w:fldChar w:fldCharType="end"/>
      </w:r>
      <w:r>
        <w:rPr>
          <w:rFonts w:hint="eastAsia" w:ascii="仿宋_GB2312" w:hAnsi="仿宋_GB2312" w:eastAsia="仿宋_GB2312" w:cs="仿宋_GB2312"/>
          <w:color w:val="auto"/>
          <w:spacing w:val="8"/>
          <w:sz w:val="32"/>
          <w:szCs w:val="32"/>
        </w:rPr>
        <w:t>“母慈子孝”而得名，地处东海之滨、杭州湾南岸，东靠宁波，西临杭州，北接上海，是长江三角洲环杭州湾地区南翼重要的工商名城，也是连结沪、杭、甬的“黄金节点”，随着通苏嘉甬铁路启动海上钻探，慈溪将加速融入沪、杭、甬、苏半小时经济圈。近年来，慈溪经济总量稳居浙江省县市首位，综合竞争力居全国百强县市第六，2020年慈溪全市地区生产总值突破2000亿元，高分创成“全国文明城市”，连续五年获评“中国最具幸福感城市”。</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二、招聘数量</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计划招聘事业单位工作人员30名。</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三、招聘对象</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（一）全国41所招聘对象高校2021届全日制本科及以上学历学位毕业生。其中以硕士、博士研究生身份报考的，要求本科、硕士研究生学历也均须毕业于上述高校。</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（二）位列ARWU、THE、QS世界大学排名前50名的国(境)外高校2020年10月1日至2021年9月30日毕业的硕士研究生及以上学历学位毕业生。要求本科、硕士研究生</w:t>
      </w:r>
      <w:r>
        <w:rPr>
          <w:rFonts w:hint="eastAsia" w:ascii="仿宋_GB2312" w:hAnsi="仿宋_GB2312" w:eastAsia="仿宋_GB2312" w:cs="仿宋_GB2312"/>
          <w:color w:val="auto"/>
          <w:spacing w:val="8"/>
          <w:sz w:val="32"/>
          <w:szCs w:val="32"/>
          <w:lang w:eastAsia="zh-CN"/>
        </w:rPr>
        <w:t>学历</w:t>
      </w:r>
      <w:r>
        <w:rPr>
          <w:rFonts w:hint="eastAsia" w:ascii="仿宋_GB2312" w:hAnsi="仿宋_GB2312" w:eastAsia="仿宋_GB2312" w:cs="仿宋_GB2312"/>
          <w:color w:val="auto"/>
          <w:spacing w:val="8"/>
          <w:sz w:val="32"/>
          <w:szCs w:val="32"/>
        </w:rPr>
        <w:t>也均须毕业于全国41所招聘对象高校或位列ARWU、THE、QS世界大学排名前50名的国(境)外高校。</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招聘对象高校定向培养、委托培养、在职培养和网络学院、成人教育学院、独立学院的应届毕业生，以及按全日制教育方式培养、但学历证书明确为“非全日制”的应届毕业生，不列入招聘范围。在全日制普通高校就读的非2021年应届毕业的在校生不能报考，也不能以原已取得的学历、学位证书报考。</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全国41所招聘对象高校和位列ARWU、THE、QS世界大学排名前50名的国(境)外高校名单详见附件。</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四、招聘条件</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（一）具有中华人民共和国国籍，思想政治素质好，拥护党的路线方针政策，遵纪守法、品行端正，有志于从事党政管理工作，事业心和责任感强，身体健康。</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具有本科及以上学历且能在规定时间取得学历学位证书或认证书的2021届毕业生。其中国内高校的2021届毕业生须在2021年7月31日前（对博士研究生可放宽至2021年12月31日前）取得相应的学历学位证书；国（境）外高校毕业生须在2021年12月31日前取得国家教育部学历学位认证书；上述招聘对象未在规定时间取得相应学历学位证书或认证书的不予聘用。</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（三）专业、户籍不限。</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（四）年龄在25周岁以下（1995年2月2</w:t>
      </w:r>
      <w:r>
        <w:rPr>
          <w:rFonts w:hint="eastAsia" w:ascii="仿宋_GB2312" w:hAnsi="仿宋_GB2312" w:eastAsia="仿宋_GB2312" w:cs="仿宋_GB2312"/>
          <w:color w:val="auto"/>
          <w:spacing w:val="8"/>
          <w:sz w:val="32"/>
          <w:szCs w:val="32"/>
          <w:lang w:val="en-US" w:eastAsia="zh-CN"/>
        </w:rPr>
        <w:t>3</w:t>
      </w:r>
      <w:r>
        <w:rPr>
          <w:rFonts w:hint="eastAsia" w:ascii="仿宋_GB2312" w:hAnsi="仿宋_GB2312" w:eastAsia="仿宋_GB2312" w:cs="仿宋_GB2312"/>
          <w:color w:val="auto"/>
          <w:spacing w:val="8"/>
          <w:sz w:val="32"/>
          <w:szCs w:val="32"/>
        </w:rPr>
        <w:t>日以后出生)，硕士研究生年龄放宽至28周岁以下(1992年2月2</w:t>
      </w:r>
      <w:r>
        <w:rPr>
          <w:rFonts w:hint="eastAsia" w:ascii="仿宋_GB2312" w:hAnsi="仿宋_GB2312" w:eastAsia="仿宋_GB2312" w:cs="仿宋_GB2312"/>
          <w:color w:val="auto"/>
          <w:spacing w:val="8"/>
          <w:sz w:val="32"/>
          <w:szCs w:val="32"/>
          <w:lang w:val="en-US" w:eastAsia="zh-CN"/>
        </w:rPr>
        <w:t>3</w:t>
      </w:r>
      <w:r>
        <w:rPr>
          <w:rFonts w:hint="eastAsia" w:ascii="仿宋_GB2312" w:hAnsi="仿宋_GB2312" w:eastAsia="仿宋_GB2312" w:cs="仿宋_GB2312"/>
          <w:color w:val="auto"/>
          <w:spacing w:val="8"/>
          <w:sz w:val="32"/>
          <w:szCs w:val="32"/>
        </w:rPr>
        <w:t>日以后出生)，博士研究生年龄放宽至31周岁以下(1989年2月2</w:t>
      </w:r>
      <w:r>
        <w:rPr>
          <w:rFonts w:hint="eastAsia" w:ascii="仿宋_GB2312" w:hAnsi="仿宋_GB2312" w:eastAsia="仿宋_GB2312" w:cs="仿宋_GB2312"/>
          <w:color w:val="auto"/>
          <w:spacing w:val="8"/>
          <w:sz w:val="32"/>
          <w:szCs w:val="32"/>
          <w:lang w:val="en-US" w:eastAsia="zh-CN"/>
        </w:rPr>
        <w:t>3</w:t>
      </w:r>
      <w:bookmarkStart w:id="0" w:name="_GoBack"/>
      <w:bookmarkEnd w:id="0"/>
      <w:r>
        <w:rPr>
          <w:rFonts w:hint="eastAsia" w:ascii="仿宋_GB2312" w:hAnsi="仿宋_GB2312" w:eastAsia="仿宋_GB2312" w:cs="仿宋_GB2312"/>
          <w:color w:val="auto"/>
          <w:spacing w:val="8"/>
          <w:sz w:val="32"/>
          <w:szCs w:val="32"/>
        </w:rPr>
        <w:t>日以后出生)。具有参军入伍经历的，可放宽2岁。</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（五）凡因违法违纪受过各种处分，或有相关规定不得聘用为事业单位工作人员的，不得报考。</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五、招聘程序</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本次招聘按网上报名、初选评价、笔试、体检、考察和公示录用等程序进行。</w:t>
      </w:r>
    </w:p>
    <w:p>
      <w:pPr>
        <w:numPr>
          <w:ilvl w:val="0"/>
          <w:numId w:val="2"/>
        </w:num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网上报名</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报名时间：从公告发布之日起至2021年3月5日16时。</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符合招聘条件的国内高校和国（境）外留学回国（境）人员将报名表和报名材料发送至cxssyk@126.com进行报名，在规定时间内，工作人员将对考生的基本情况进行资格初审，审核结果将以短信或电话形式反馈考生。</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网上报名时须提供以下材料的扫描件或照片：贴有本人近期一寸免冠照片的报名表（电子版）、有效期内的第二代身份证（正反面）、学校核发的就业推荐表、教育部学生司制发的《全国普通高校毕业生就业协议书》（省外高校可持省级教育行政部门制发的《普通高校毕业生就业协议书》）、已获取的各层次学历学位证书、现在读学生证和在高校就读期间表现优秀的证明材料等，以上材料请压缩打包发送（备注报名人员本人姓名）。</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在高校就读期间表现优秀的证明材料，如学生干部或奖学金或奖励、发表过的学术文章等，以及其他在校期间获得的荣誉和奖励证书、发表的论文或取得的科研成果等。符合条件的国（境）外留学回国（境）人员除了提供在国（境）外高校就读期间表现优秀的证明材料外，还需提供国（境）外学校学籍证明、就读证明或学历学位认证书。</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报名合格者直接参加初选评价和笔试。初选评价和笔试的时间、地点另行通知。</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（二）初选评价</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初选评价包括心理测试和面谈。心理测试主要衡量个体心理因素水平，然后根据考生的基本情况和专家测评小组的面谈情况，由专家测评小组成员投票确定笔试对象，同意票不足二分之一的淘汰。</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报考者为博士研究生，初选评价获得同意票二分之一以上的，根据教育背景、专业素养、学术水平、科研成果等情况，可直接确定为招聘体检、考察对象，不再参加后续的笔试程序，同时不占用本次招聘计划数。</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初选评价结果将在慈溪人才网（www.cxhr.com）进行公告。</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（三）笔试</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笔试统一安排在慈溪市城区举行，时间和地点另行通知，缺考者视为自行放弃。笔试形式为闭卷考试，主要测试考生综合分析和解决实际问题的能力，满分为100分，合格分为60分。</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 xml:space="preserve">笔试结束后，对专家测评小组成员投票满票的考生，实行笔试成绩加5分。在笔试成绩合格人员中，根据笔试总成绩（含加分，下同）从高到低的次序，按招聘计划数等额确定体检对象（末位并列的全部入闱，不足比例的按实际人数确定体检对象）。 </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（四）体检</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体检初定笔试后一天。体检工作按人社部、原卫生部、国家公务员局《关于进一步做好公务员考试录用体检工作的通知》（人社部发〔2012〕65号）执行。体检标准按《关于修订〈公务员录用体检通用标准（试行）〉及〈公务员录用体检操作手册（试行）〉有关内容的通知》（人社部发〔2016〕140号）政策执行。</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体检实施前，国家、省出台新规定的，按新规定执行。</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（五）考察</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主要考察德才表现和应聘资格条件等情况，参照公务员录用考察的相关规定执行。考察结果作为本次是否聘用的依据。考察以所在学校出具的考察鉴定和考察对象的个人档案审查为主，必要时也可以到所在学校进行实地考察。</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体检、考察不合格或放弃的，可在笔试合格人员中，根据笔试总成绩从高到低的次序递补。</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（六）公示录用</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考察合格的，在慈溪人才网统一进行公示7个工作日。公示期满，对拟聘用对象无异议或反映问题经查实不影响招聘录用的，按期取得学历学位后按规定办理聘用手续。</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拟聘用对象接到录用通知后，必须在规定时间内报到，无正当理由逾期不报到的，取消招聘录用资格。</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截至拟聘用公示结束之日，以后因故造成招聘计划空缺的不再递补。</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六、其他事项</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（一）聘用后签订事业单位聘用合同，均聘任至管理岗位。试用期满后，博士研究生聘任不担负领导职责的七级职员，硕士研究生聘任不担负领导职责的八级职员。</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（二）聘用后安排到重大市政工程项目、重点企业、高层次人才创业团队以及基层一线多岗挂职锻炼1年。锻炼期满，分配到市级部门所属事业单位或镇街道所属事业单位工作。</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（三）参加本次初选评价人员发放交通补贴，具体标准为省内（除宁波市外）200元/人，华东地区（除浙江省外）500元/人，其他地区（除华东地区、浙江省外）800元/人。</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（四）报考人员的报名材料应当真实、准确、有效。凡提供虚假信息和材料获取报考资格的，或有意隐瞒本人真实情况的，一经查实，即取消考试或聘用资格。</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（五）我市组织人力社保部门不举办也不委托任何机构举办针对本次考试的辅导培训班。社会上出现的任何辅导班、辅导网站或发行的出版物等，均与我市组织人力社保部门无关。</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（六）在本次招聘实施过程中，将按照新冠肺炎疫情防控有关要求，严格落实疫情防控措施，必要时将对有关工作安排进行适当调整，请广大报考者理解、支持和配合。</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公告中未尽招聘事宜，由中共慈溪市委组织部、慈溪市人力资源和社会保障局负责解释。</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本次公开招聘咨询电话：0574-63938256、63938338。</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监督电话：0574-89284146。</w:t>
      </w: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附件1：2021年慈溪市“百名管理人才储备计划”招聘事业单位工作人员报名表</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附件2：全国41所招聘对象高校和位列ARWU、THE、QS世界大学排名前50名的国(境)外高校名单</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附件3：健康申报表</w:t>
      </w: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 xml:space="preserve">                   中 共 慈 溪 市 委 组 织 部</w:t>
      </w:r>
    </w:p>
    <w:p>
      <w:pPr>
        <w:spacing w:line="540" w:lineRule="exact"/>
        <w:ind w:firstLine="4032" w:firstLineChars="1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慈溪市人力资源和社会保障局</w:t>
      </w:r>
    </w:p>
    <w:p>
      <w:pPr>
        <w:spacing w:line="540" w:lineRule="exact"/>
        <w:ind w:firstLine="5040" w:firstLineChars="15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2021年2月23日</w:t>
      </w:r>
    </w:p>
    <w:p>
      <w:pPr>
        <w:spacing w:line="540" w:lineRule="exact"/>
        <w:ind w:firstLine="672" w:firstLineChars="200"/>
        <w:jc w:val="center"/>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80" w:lineRule="exact"/>
        <w:textAlignment w:val="center"/>
        <w:rPr>
          <w:rFonts w:ascii="仿宋_GB2312" w:hAnsi="仿宋_GB2312" w:eastAsia="仿宋_GB2312" w:cs="仿宋_GB2312"/>
          <w:color w:val="auto"/>
          <w:spacing w:val="8"/>
          <w:sz w:val="32"/>
          <w:szCs w:val="32"/>
        </w:rPr>
      </w:pPr>
    </w:p>
    <w:p>
      <w:pPr>
        <w:spacing w:line="600" w:lineRule="exact"/>
        <w:textAlignment w:val="center"/>
        <w:rPr>
          <w:rFonts w:ascii="仿宋_GB2312" w:hAnsi="仿宋_GB2312" w:cs="仿宋_GB2312"/>
          <w:color w:val="auto"/>
          <w:sz w:val="32"/>
          <w:szCs w:val="32"/>
        </w:rPr>
      </w:pPr>
      <w:r>
        <w:rPr>
          <w:rFonts w:hint="eastAsia" w:ascii="仿宋_GB2312" w:hAnsi="仿宋_GB2312" w:cs="仿宋_GB2312"/>
          <w:color w:val="auto"/>
          <w:sz w:val="32"/>
          <w:szCs w:val="32"/>
        </w:rPr>
        <w:t>附件1：</w:t>
      </w:r>
    </w:p>
    <w:p>
      <w:pPr>
        <w:spacing w:line="600" w:lineRule="exact"/>
        <w:jc w:val="center"/>
        <w:textAlignment w:val="center"/>
        <w:rPr>
          <w:rFonts w:ascii="仿宋_GB2312" w:hAnsi="仿宋_GB2312" w:cs="仿宋_GB2312"/>
          <w:color w:val="auto"/>
          <w:sz w:val="32"/>
          <w:szCs w:val="32"/>
        </w:rPr>
      </w:pPr>
      <w:r>
        <w:rPr>
          <w:rFonts w:hint="eastAsia"/>
          <w:b/>
          <w:color w:val="auto"/>
          <w:sz w:val="36"/>
        </w:rPr>
        <w:t>2021年慈溪市“百名管理人才储备计划”招聘事业单位工作人员报名表</w:t>
      </w:r>
    </w:p>
    <w:tbl>
      <w:tblPr>
        <w:tblStyle w:val="7"/>
        <w:tblW w:w="9509" w:type="dxa"/>
        <w:tblInd w:w="-1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4"/>
        <w:gridCol w:w="276"/>
        <w:gridCol w:w="45"/>
        <w:gridCol w:w="300"/>
        <w:gridCol w:w="503"/>
        <w:gridCol w:w="522"/>
        <w:gridCol w:w="787"/>
        <w:gridCol w:w="532"/>
        <w:gridCol w:w="567"/>
        <w:gridCol w:w="425"/>
        <w:gridCol w:w="339"/>
        <w:gridCol w:w="374"/>
        <w:gridCol w:w="951"/>
        <w:gridCol w:w="333"/>
        <w:gridCol w:w="992"/>
        <w:gridCol w:w="142"/>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2" w:hRule="exact"/>
        </w:trPr>
        <w:tc>
          <w:tcPr>
            <w:tcW w:w="1325" w:type="dxa"/>
            <w:gridSpan w:val="3"/>
            <w:noWrap/>
            <w:vAlign w:val="center"/>
          </w:tcPr>
          <w:p>
            <w:pPr>
              <w:jc w:val="center"/>
              <w:rPr>
                <w:rFonts w:ascii="宋体" w:hAnsi="宋体" w:eastAsia="宋体" w:cs="Times New Roman"/>
                <w:color w:val="auto"/>
                <w:szCs w:val="24"/>
              </w:rPr>
            </w:pPr>
            <w:r>
              <w:rPr>
                <w:rFonts w:hint="eastAsia" w:ascii="宋体" w:hAnsi="宋体" w:eastAsia="宋体" w:cs="Times New Roman"/>
                <w:color w:val="auto"/>
                <w:szCs w:val="24"/>
              </w:rPr>
              <w:t>姓名</w:t>
            </w:r>
          </w:p>
        </w:tc>
        <w:tc>
          <w:tcPr>
            <w:tcW w:w="1325" w:type="dxa"/>
            <w:gridSpan w:val="3"/>
            <w:noWrap/>
            <w:vAlign w:val="center"/>
          </w:tcPr>
          <w:p>
            <w:pPr>
              <w:jc w:val="center"/>
              <w:rPr>
                <w:rFonts w:ascii="Times New Roman" w:hAnsi="Times New Roman" w:eastAsia="宋体" w:cs="Times New Roman"/>
                <w:color w:val="auto"/>
                <w:szCs w:val="24"/>
              </w:rPr>
            </w:pPr>
          </w:p>
        </w:tc>
        <w:tc>
          <w:tcPr>
            <w:tcW w:w="1319" w:type="dxa"/>
            <w:gridSpan w:val="2"/>
            <w:noWrap/>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性 别</w:t>
            </w:r>
          </w:p>
        </w:tc>
        <w:tc>
          <w:tcPr>
            <w:tcW w:w="1331" w:type="dxa"/>
            <w:gridSpan w:val="3"/>
            <w:tcBorders>
              <w:right w:val="single" w:color="auto" w:sz="4" w:space="0"/>
            </w:tcBorders>
            <w:noWrap/>
            <w:vAlign w:val="center"/>
          </w:tcPr>
          <w:p>
            <w:pPr>
              <w:jc w:val="center"/>
              <w:rPr>
                <w:rFonts w:ascii="Times New Roman" w:hAnsi="Times New Roman" w:eastAsia="宋体" w:cs="Times New Roman"/>
                <w:color w:val="auto"/>
                <w:szCs w:val="24"/>
              </w:rPr>
            </w:pPr>
          </w:p>
        </w:tc>
        <w:tc>
          <w:tcPr>
            <w:tcW w:w="1325" w:type="dxa"/>
            <w:gridSpan w:val="2"/>
            <w:tcBorders>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出生</w:t>
            </w:r>
          </w:p>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年月</w:t>
            </w:r>
          </w:p>
        </w:tc>
        <w:tc>
          <w:tcPr>
            <w:tcW w:w="1325" w:type="dxa"/>
            <w:gridSpan w:val="2"/>
            <w:tcBorders>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1559" w:type="dxa"/>
            <w:gridSpan w:val="2"/>
            <w:vMerge w:val="restart"/>
            <w:tcBorders>
              <w:top w:val="single" w:color="auto" w:sz="4" w:space="0"/>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照</w:t>
            </w:r>
          </w:p>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9" w:hRule="exact"/>
        </w:trPr>
        <w:tc>
          <w:tcPr>
            <w:tcW w:w="1325" w:type="dxa"/>
            <w:gridSpan w:val="3"/>
            <w:tcBorders>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户籍</w:t>
            </w:r>
          </w:p>
        </w:tc>
        <w:tc>
          <w:tcPr>
            <w:tcW w:w="1325" w:type="dxa"/>
            <w:gridSpan w:val="3"/>
            <w:tcBorders>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19" w:type="dxa"/>
            <w:gridSpan w:val="2"/>
            <w:tcBorders>
              <w:lef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生源地</w:t>
            </w:r>
          </w:p>
        </w:tc>
        <w:tc>
          <w:tcPr>
            <w:tcW w:w="1331" w:type="dxa"/>
            <w:gridSpan w:val="3"/>
            <w:tcBorders>
              <w:right w:val="single" w:color="auto" w:sz="4" w:space="0"/>
            </w:tcBorders>
            <w:noWrap/>
            <w:vAlign w:val="center"/>
          </w:tcPr>
          <w:p>
            <w:pPr>
              <w:jc w:val="center"/>
              <w:rPr>
                <w:rFonts w:ascii="Times New Roman" w:hAnsi="Times New Roman" w:eastAsia="宋体" w:cs="Times New Roman"/>
                <w:color w:val="auto"/>
                <w:szCs w:val="24"/>
              </w:rPr>
            </w:pPr>
          </w:p>
        </w:tc>
        <w:tc>
          <w:tcPr>
            <w:tcW w:w="1325" w:type="dxa"/>
            <w:gridSpan w:val="2"/>
            <w:tcBorders>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健康状况</w:t>
            </w:r>
          </w:p>
        </w:tc>
        <w:tc>
          <w:tcPr>
            <w:tcW w:w="1325" w:type="dxa"/>
            <w:gridSpan w:val="2"/>
            <w:tcBorders>
              <w:right w:val="single" w:color="auto" w:sz="4" w:space="0"/>
            </w:tcBorders>
            <w:noWrap/>
            <w:vAlign w:val="center"/>
          </w:tcPr>
          <w:p>
            <w:pPr>
              <w:jc w:val="center"/>
              <w:rPr>
                <w:rFonts w:ascii="Times New Roman" w:hAnsi="Times New Roman" w:eastAsia="宋体" w:cs="Times New Roman"/>
                <w:color w:val="auto"/>
                <w:szCs w:val="24"/>
              </w:rPr>
            </w:pPr>
          </w:p>
        </w:tc>
        <w:tc>
          <w:tcPr>
            <w:tcW w:w="1559" w:type="dxa"/>
            <w:gridSpan w:val="2"/>
            <w:vMerge w:val="continue"/>
            <w:tcBorders>
              <w:left w:val="single" w:color="auto" w:sz="4" w:space="0"/>
              <w:right w:val="single" w:color="auto" w:sz="4" w:space="0"/>
            </w:tcBorders>
            <w:noWrap/>
            <w:vAlign w:val="center"/>
          </w:tcPr>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27" w:hRule="exact"/>
        </w:trPr>
        <w:tc>
          <w:tcPr>
            <w:tcW w:w="2128" w:type="dxa"/>
            <w:gridSpan w:val="5"/>
            <w:tcBorders>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政治面貌</w:t>
            </w:r>
          </w:p>
        </w:tc>
        <w:tc>
          <w:tcPr>
            <w:tcW w:w="1841" w:type="dxa"/>
            <w:gridSpan w:val="3"/>
            <w:tcBorders>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tcBorders>
              <w:left w:val="single" w:color="auto" w:sz="4" w:space="0"/>
            </w:tcBorders>
            <w:noWrap/>
            <w:vAlign w:val="center"/>
          </w:tcPr>
          <w:p>
            <w:pPr>
              <w:spacing w:line="240" w:lineRule="exact"/>
              <w:ind w:left="-105" w:leftChars="-50" w:right="-105" w:rightChars="-50"/>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身份证号</w:t>
            </w:r>
          </w:p>
        </w:tc>
        <w:tc>
          <w:tcPr>
            <w:tcW w:w="2650" w:type="dxa"/>
            <w:gridSpan w:val="4"/>
            <w:tcBorders>
              <w:right w:val="single" w:color="auto" w:sz="4" w:space="0"/>
            </w:tcBorders>
            <w:noWrap/>
            <w:vAlign w:val="center"/>
          </w:tcPr>
          <w:p>
            <w:pPr>
              <w:jc w:val="center"/>
              <w:rPr>
                <w:rFonts w:ascii="Times New Roman" w:hAnsi="Times New Roman" w:eastAsia="宋体" w:cs="Times New Roman"/>
                <w:color w:val="auto"/>
                <w:spacing w:val="-10"/>
                <w:szCs w:val="24"/>
              </w:rPr>
            </w:pPr>
          </w:p>
        </w:tc>
        <w:tc>
          <w:tcPr>
            <w:tcW w:w="1559" w:type="dxa"/>
            <w:gridSpan w:val="2"/>
            <w:vMerge w:val="continue"/>
            <w:tcBorders>
              <w:left w:val="single" w:color="auto" w:sz="4" w:space="0"/>
              <w:right w:val="single" w:color="auto" w:sz="4" w:space="0"/>
            </w:tcBorders>
            <w:noWrap/>
            <w:vAlign w:val="center"/>
          </w:tcPr>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2" w:hRule="atLeast"/>
        </w:trPr>
        <w:tc>
          <w:tcPr>
            <w:tcW w:w="1280" w:type="dxa"/>
            <w:gridSpan w:val="2"/>
            <w:vMerge w:val="restart"/>
            <w:tcBorders>
              <w:right w:val="single" w:color="auto" w:sz="4" w:space="0"/>
            </w:tcBorders>
            <w:noWrap/>
            <w:vAlign w:val="center"/>
          </w:tcPr>
          <w:p>
            <w:pPr>
              <w:ind w:left="-105" w:leftChars="-50" w:right="-105" w:rightChars="-50"/>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本科</w:t>
            </w:r>
          </w:p>
          <w:p>
            <w:pPr>
              <w:ind w:left="-105" w:leftChars="-50" w:right="-105" w:rightChars="-50"/>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教育</w:t>
            </w:r>
          </w:p>
        </w:tc>
        <w:tc>
          <w:tcPr>
            <w:tcW w:w="848" w:type="dxa"/>
            <w:gridSpan w:val="3"/>
            <w:tcBorders>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学历</w:t>
            </w:r>
          </w:p>
        </w:tc>
        <w:tc>
          <w:tcPr>
            <w:tcW w:w="1841" w:type="dxa"/>
            <w:gridSpan w:val="3"/>
            <w:tcBorders>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restart"/>
            <w:tcBorders>
              <w:left w:val="single" w:color="auto" w:sz="4" w:space="0"/>
              <w:right w:val="single" w:color="auto" w:sz="4" w:space="0"/>
            </w:tcBorders>
            <w:noWrap/>
            <w:vAlign w:val="center"/>
          </w:tcPr>
          <w:p>
            <w:pPr>
              <w:spacing w:line="240" w:lineRule="exact"/>
              <w:ind w:left="-105" w:leftChars="-50" w:right="-105" w:rightChars="-50"/>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毕业院校及专业</w:t>
            </w:r>
          </w:p>
        </w:tc>
        <w:tc>
          <w:tcPr>
            <w:tcW w:w="4209" w:type="dxa"/>
            <w:gridSpan w:val="6"/>
            <w:vMerge w:val="restart"/>
            <w:tcBorders>
              <w:left w:val="single" w:color="auto" w:sz="4" w:space="0"/>
            </w:tcBorders>
            <w:noWrap/>
            <w:vAlign w:val="center"/>
          </w:tcPr>
          <w:p>
            <w:pPr>
              <w:jc w:val="left"/>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1280" w:type="dxa"/>
            <w:gridSpan w:val="2"/>
            <w:vMerge w:val="continue"/>
            <w:tcBorders>
              <w:bottom w:val="single" w:color="auto" w:sz="4" w:space="0"/>
              <w:right w:val="single" w:color="auto" w:sz="4" w:space="0"/>
            </w:tcBorders>
            <w:noWrap/>
            <w:vAlign w:val="center"/>
          </w:tcPr>
          <w:p>
            <w:pPr>
              <w:rPr>
                <w:rFonts w:ascii="Times New Roman" w:hAnsi="Times New Roman" w:eastAsia="宋体" w:cs="Times New Roman"/>
                <w:color w:val="auto"/>
                <w:spacing w:val="-2"/>
                <w:szCs w:val="24"/>
              </w:rPr>
            </w:pPr>
          </w:p>
        </w:tc>
        <w:tc>
          <w:tcPr>
            <w:tcW w:w="848"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学位</w:t>
            </w:r>
          </w:p>
        </w:tc>
        <w:tc>
          <w:tcPr>
            <w:tcW w:w="184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continue"/>
            <w:tcBorders>
              <w:left w:val="single" w:color="auto" w:sz="4" w:space="0"/>
              <w:bottom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4209" w:type="dxa"/>
            <w:gridSpan w:val="6"/>
            <w:vMerge w:val="continue"/>
            <w:tcBorders>
              <w:left w:val="single" w:color="auto" w:sz="4" w:space="0"/>
              <w:bottom w:val="single" w:color="auto" w:sz="4" w:space="0"/>
            </w:tcBorders>
            <w:noWrap/>
            <w:vAlign w:val="center"/>
          </w:tcPr>
          <w:p>
            <w:pPr>
              <w:jc w:val="left"/>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1280" w:type="dxa"/>
            <w:gridSpan w:val="2"/>
            <w:vMerge w:val="restart"/>
            <w:tcBorders>
              <w:right w:val="single" w:color="auto" w:sz="4" w:space="0"/>
            </w:tcBorders>
            <w:noWrap/>
            <w:vAlign w:val="center"/>
          </w:tcPr>
          <w:p>
            <w:pPr>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研究生</w:t>
            </w:r>
          </w:p>
          <w:p>
            <w:pPr>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教育</w:t>
            </w:r>
          </w:p>
        </w:tc>
        <w:tc>
          <w:tcPr>
            <w:tcW w:w="848"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学历</w:t>
            </w:r>
          </w:p>
        </w:tc>
        <w:tc>
          <w:tcPr>
            <w:tcW w:w="184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restart"/>
            <w:tcBorders>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毕业院校及专业</w:t>
            </w:r>
          </w:p>
        </w:tc>
        <w:tc>
          <w:tcPr>
            <w:tcW w:w="4209" w:type="dxa"/>
            <w:gridSpan w:val="6"/>
            <w:vMerge w:val="restart"/>
            <w:tcBorders>
              <w:left w:val="single" w:color="auto" w:sz="4" w:space="0"/>
            </w:tcBorders>
            <w:noWrap/>
            <w:vAlign w:val="center"/>
          </w:tcPr>
          <w:p>
            <w:pPr>
              <w:jc w:val="left"/>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1280" w:type="dxa"/>
            <w:gridSpan w:val="2"/>
            <w:vMerge w:val="continue"/>
            <w:tcBorders>
              <w:bottom w:val="single" w:color="auto" w:sz="4" w:space="0"/>
              <w:right w:val="single" w:color="auto" w:sz="4" w:space="0"/>
            </w:tcBorders>
            <w:noWrap/>
            <w:vAlign w:val="center"/>
          </w:tcPr>
          <w:p>
            <w:pPr>
              <w:rPr>
                <w:rFonts w:ascii="Times New Roman" w:hAnsi="Times New Roman" w:eastAsia="宋体" w:cs="Times New Roman"/>
                <w:color w:val="auto"/>
                <w:spacing w:val="-2"/>
                <w:szCs w:val="24"/>
              </w:rPr>
            </w:pPr>
          </w:p>
        </w:tc>
        <w:tc>
          <w:tcPr>
            <w:tcW w:w="848"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学位</w:t>
            </w:r>
          </w:p>
        </w:tc>
        <w:tc>
          <w:tcPr>
            <w:tcW w:w="184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continue"/>
            <w:tcBorders>
              <w:left w:val="single" w:color="auto" w:sz="4" w:space="0"/>
              <w:bottom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4209" w:type="dxa"/>
            <w:gridSpan w:val="6"/>
            <w:vMerge w:val="continue"/>
            <w:tcBorders>
              <w:left w:val="single" w:color="auto" w:sz="4" w:space="0"/>
              <w:bottom w:val="single" w:color="auto" w:sz="4" w:space="0"/>
            </w:tcBorders>
            <w:noWrap/>
            <w:vAlign w:val="center"/>
          </w:tcPr>
          <w:p>
            <w:pPr>
              <w:jc w:val="cente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0" w:hRule="atLeast"/>
        </w:trPr>
        <w:tc>
          <w:tcPr>
            <w:tcW w:w="1625" w:type="dxa"/>
            <w:gridSpan w:val="4"/>
            <w:tcBorders>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家庭常住地址</w:t>
            </w:r>
          </w:p>
        </w:tc>
        <w:tc>
          <w:tcPr>
            <w:tcW w:w="5333" w:type="dxa"/>
            <w:gridSpan w:val="10"/>
            <w:tcBorders>
              <w:left w:val="single" w:color="auto" w:sz="4" w:space="0"/>
              <w:bottom w:val="single" w:color="auto" w:sz="4" w:space="0"/>
            </w:tcBorders>
            <w:noWrap/>
            <w:vAlign w:val="center"/>
          </w:tcPr>
          <w:p>
            <w:pPr>
              <w:rPr>
                <w:rFonts w:ascii="Times New Roman" w:hAnsi="Times New Roman" w:eastAsia="宋体" w:cs="Times New Roman"/>
                <w:color w:val="auto"/>
                <w:szCs w:val="24"/>
              </w:rPr>
            </w:pPr>
          </w:p>
        </w:tc>
        <w:tc>
          <w:tcPr>
            <w:tcW w:w="1134" w:type="dxa"/>
            <w:gridSpan w:val="2"/>
            <w:tcBorders>
              <w:bottom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邮政编码</w:t>
            </w:r>
          </w:p>
        </w:tc>
        <w:tc>
          <w:tcPr>
            <w:tcW w:w="1417" w:type="dxa"/>
            <w:tcBorders>
              <w:bottom w:val="single" w:color="auto" w:sz="4" w:space="0"/>
            </w:tcBorders>
            <w:noWrap/>
            <w:vAlign w:val="center"/>
          </w:tcPr>
          <w:p>
            <w:pPr>
              <w:jc w:val="cente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0" w:hRule="atLeast"/>
        </w:trPr>
        <w:tc>
          <w:tcPr>
            <w:tcW w:w="1625" w:type="dxa"/>
            <w:gridSpan w:val="4"/>
            <w:tcBorders>
              <w:top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手机号码</w:t>
            </w:r>
          </w:p>
        </w:tc>
        <w:tc>
          <w:tcPr>
            <w:tcW w:w="1812" w:type="dxa"/>
            <w:gridSpan w:val="3"/>
            <w:tcBorders>
              <w:top w:val="single" w:color="auto" w:sz="4" w:space="0"/>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1524" w:type="dxa"/>
            <w:gridSpan w:val="3"/>
            <w:tcBorders>
              <w:top w:val="single" w:color="auto" w:sz="4" w:space="0"/>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紧急联系方式</w:t>
            </w:r>
          </w:p>
        </w:tc>
        <w:tc>
          <w:tcPr>
            <w:tcW w:w="1997" w:type="dxa"/>
            <w:gridSpan w:val="4"/>
            <w:tcBorders>
              <w:top w:val="single" w:color="auto" w:sz="4" w:space="0"/>
              <w:lef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1134" w:type="dxa"/>
            <w:gridSpan w:val="2"/>
            <w:tcBorders>
              <w:top w:val="single" w:color="auto" w:sz="4" w:space="0"/>
              <w:lef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邮箱</w:t>
            </w:r>
          </w:p>
        </w:tc>
        <w:tc>
          <w:tcPr>
            <w:tcW w:w="1417" w:type="dxa"/>
            <w:tcBorders>
              <w:top w:val="single" w:color="auto" w:sz="4" w:space="0"/>
              <w:left w:val="single" w:color="auto" w:sz="4" w:space="0"/>
            </w:tcBorders>
            <w:noWrap/>
            <w:vAlign w:val="center"/>
          </w:tcPr>
          <w:p>
            <w:pPr>
              <w:spacing w:line="240" w:lineRule="exact"/>
              <w:jc w:val="cente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908" w:hRule="atLeast"/>
        </w:trPr>
        <w:tc>
          <w:tcPr>
            <w:tcW w:w="1004" w:type="dxa"/>
            <w:tcBorders>
              <w:top w:val="single" w:color="auto" w:sz="4" w:space="0"/>
              <w:bottom w:val="single" w:color="auto" w:sz="4" w:space="0"/>
            </w:tcBorders>
            <w:noWrap/>
            <w:vAlign w:val="center"/>
          </w:tcPr>
          <w:p>
            <w:pPr>
              <w:spacing w:line="4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学习</w:t>
            </w:r>
          </w:p>
          <w:p>
            <w:pPr>
              <w:spacing w:line="4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工作</w:t>
            </w:r>
          </w:p>
          <w:p>
            <w:pPr>
              <w:spacing w:line="4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简历</w:t>
            </w:r>
          </w:p>
        </w:tc>
        <w:tc>
          <w:tcPr>
            <w:tcW w:w="8505" w:type="dxa"/>
            <w:gridSpan w:val="16"/>
            <w:tcBorders>
              <w:top w:val="single" w:color="auto" w:sz="4" w:space="0"/>
              <w:bottom w:val="single" w:color="auto" w:sz="4" w:space="0"/>
            </w:tcBorders>
            <w:noWrap/>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（自高中时填写，按时间先后顺序填写）</w:t>
            </w:r>
          </w:p>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214" w:hRule="atLeast"/>
        </w:trPr>
        <w:tc>
          <w:tcPr>
            <w:tcW w:w="1004" w:type="dxa"/>
            <w:tcBorders>
              <w:top w:val="single" w:color="auto" w:sz="4" w:space="0"/>
            </w:tcBorders>
            <w:noWrap/>
            <w:vAlign w:val="center"/>
          </w:tcPr>
          <w:p>
            <w:pPr>
              <w:spacing w:line="3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校级以上各种奖励荣誉</w:t>
            </w:r>
          </w:p>
        </w:tc>
        <w:tc>
          <w:tcPr>
            <w:tcW w:w="8505" w:type="dxa"/>
            <w:gridSpan w:val="16"/>
            <w:tcBorders>
              <w:top w:val="single" w:color="auto" w:sz="4" w:space="0"/>
            </w:tcBorders>
            <w:noWrap/>
          </w:tcPr>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151" w:hRule="atLeast"/>
        </w:trPr>
        <w:tc>
          <w:tcPr>
            <w:tcW w:w="4536" w:type="dxa"/>
            <w:gridSpan w:val="9"/>
            <w:tcBorders>
              <w:right w:val="single" w:color="auto" w:sz="4" w:space="0"/>
            </w:tcBorders>
            <w:noWrap/>
            <w:vAlign w:val="center"/>
          </w:tcPr>
          <w:p>
            <w:pPr>
              <w:spacing w:line="400" w:lineRule="exact"/>
              <w:jc w:val="center"/>
              <w:rPr>
                <w:rFonts w:ascii="黑体" w:hAnsi="Times New Roman" w:eastAsia="黑体" w:cs="Times New Roman"/>
                <w:b/>
                <w:color w:val="auto"/>
                <w:sz w:val="28"/>
                <w:szCs w:val="28"/>
              </w:rPr>
            </w:pPr>
            <w:r>
              <w:rPr>
                <w:rFonts w:hint="eastAsia" w:ascii="黑体" w:hAnsi="Times New Roman" w:eastAsia="黑体" w:cs="Times New Roman"/>
                <w:b/>
                <w:color w:val="auto"/>
                <w:sz w:val="28"/>
                <w:szCs w:val="28"/>
              </w:rPr>
              <w:t>诚信承诺</w:t>
            </w:r>
          </w:p>
          <w:p>
            <w:pPr>
              <w:spacing w:line="380" w:lineRule="exact"/>
              <w:ind w:firstLine="241" w:firstLineChars="100"/>
              <w:jc w:val="left"/>
              <w:rPr>
                <w:rFonts w:ascii="楷体_GB2312" w:hAnsi="Times New Roman" w:eastAsia="楷体_GB2312" w:cs="Times New Roman"/>
                <w:b/>
                <w:color w:val="auto"/>
                <w:sz w:val="24"/>
                <w:szCs w:val="24"/>
              </w:rPr>
            </w:pPr>
            <w:r>
              <w:rPr>
                <w:rFonts w:hint="eastAsia" w:ascii="楷体_GB2312" w:hAnsi="Times New Roman" w:eastAsia="楷体_GB2312" w:cs="Times New Roman"/>
                <w:b/>
                <w:color w:val="auto"/>
                <w:sz w:val="24"/>
                <w:szCs w:val="24"/>
              </w:rPr>
              <w:t>本人所填写信息及提供的报名资料均完整、真实，如提供虚假信息，愿承担相应责任。</w:t>
            </w:r>
          </w:p>
          <w:p>
            <w:pPr>
              <w:ind w:firstLine="1050" w:firstLineChars="500"/>
              <w:rPr>
                <w:rFonts w:ascii="Times New Roman" w:hAnsi="Times New Roman" w:eastAsia="宋体" w:cs="Times New Roman"/>
                <w:color w:val="auto"/>
                <w:szCs w:val="24"/>
              </w:rPr>
            </w:pPr>
            <w:r>
              <w:rPr>
                <w:rFonts w:hint="eastAsia" w:ascii="Times New Roman" w:hAnsi="Times New Roman" w:eastAsia="宋体" w:cs="Times New Roman"/>
                <w:color w:val="auto"/>
                <w:szCs w:val="24"/>
              </w:rPr>
              <w:t>签名：</w:t>
            </w:r>
          </w:p>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 xml:space="preserve">               年    月    日</w:t>
            </w:r>
          </w:p>
        </w:tc>
        <w:tc>
          <w:tcPr>
            <w:tcW w:w="1138" w:type="dxa"/>
            <w:gridSpan w:val="3"/>
            <w:tcBorders>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审  核</w:t>
            </w:r>
          </w:p>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意  见</w:t>
            </w:r>
          </w:p>
        </w:tc>
        <w:tc>
          <w:tcPr>
            <w:tcW w:w="3835" w:type="dxa"/>
            <w:gridSpan w:val="5"/>
            <w:tcBorders>
              <w:left w:val="single" w:color="auto" w:sz="4" w:space="0"/>
            </w:tcBorders>
            <w:noWrap/>
            <w:vAlign w:val="center"/>
          </w:tcPr>
          <w:p>
            <w:pPr>
              <w:jc w:val="center"/>
              <w:rPr>
                <w:rFonts w:ascii="Times New Roman" w:hAnsi="Times New Roman" w:eastAsia="宋体" w:cs="Times New Roman"/>
                <w:color w:val="auto"/>
                <w:szCs w:val="24"/>
              </w:rPr>
            </w:pPr>
          </w:p>
          <w:p>
            <w:pPr>
              <w:jc w:val="center"/>
              <w:rPr>
                <w:rFonts w:ascii="Times New Roman" w:hAnsi="Times New Roman" w:eastAsia="宋体" w:cs="Times New Roman"/>
                <w:color w:val="auto"/>
                <w:szCs w:val="24"/>
              </w:rPr>
            </w:pPr>
          </w:p>
          <w:p>
            <w:pPr>
              <w:jc w:val="cente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ind w:firstLine="210" w:firstLineChars="100"/>
              <w:rPr>
                <w:rFonts w:ascii="Times New Roman" w:hAnsi="Times New Roman" w:eastAsia="宋体" w:cs="Times New Roman"/>
                <w:color w:val="auto"/>
                <w:szCs w:val="24"/>
              </w:rPr>
            </w:pPr>
            <w:r>
              <w:rPr>
                <w:rFonts w:hint="eastAsia" w:ascii="Times New Roman" w:hAnsi="Times New Roman" w:eastAsia="宋体" w:cs="Times New Roman"/>
                <w:color w:val="auto"/>
                <w:szCs w:val="24"/>
              </w:rPr>
              <w:t>盖章或签名：</w:t>
            </w:r>
          </w:p>
          <w:p>
            <w:pPr>
              <w:ind w:left="1332"/>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年     月     日</w:t>
            </w:r>
          </w:p>
        </w:tc>
      </w:tr>
    </w:tbl>
    <w:p>
      <w:pPr>
        <w:spacing w:line="580" w:lineRule="exact"/>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附件2：</w:t>
      </w: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全国41所招聘高校名单</w:t>
      </w: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清华大学、北京大学、中国人民大学、北京航空航天大学、北京理工大学、中国农业大学、北京师范大学、中央民族大学、南开大学、天津大学、大连理工大学、吉林大学、哈尔滨工业大学、复旦大学、同济大学、上海交通大学、华东师范大学、南京大学、东南大学、浙江大学、中国科学技术大学、厦门大学、山东大学、中国海洋大学、武汉大学、华中科技大学、中南大学、中山大学、华南理工大学、四川大学、电子科技大学、重庆大学、西安交通大学、西北工业大学、兰州大学、国防科技大学、中国政法大学、西南政法大学、华东政法大学、中南财经政法大学、西北政法大学。</w:t>
      </w: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rPr>
          <w:rFonts w:ascii="仿宋_GB2312" w:hAnsi="仿宋_GB2312" w:eastAsia="仿宋_GB2312" w:cs="仿宋_GB2312"/>
          <w:color w:val="auto"/>
          <w:spacing w:val="8"/>
          <w:sz w:val="32"/>
          <w:szCs w:val="32"/>
        </w:rPr>
      </w:pPr>
    </w:p>
    <w:p>
      <w:pPr>
        <w:spacing w:line="580" w:lineRule="exact"/>
        <w:ind w:firstLine="672" w:firstLineChars="200"/>
        <w:jc w:val="center"/>
        <w:rPr>
          <w:rFonts w:ascii="仿宋_GB2312" w:hAnsi="仿宋_GB2312" w:eastAsia="仿宋_GB2312" w:cs="仿宋_GB2312"/>
          <w:color w:val="auto"/>
          <w:spacing w:val="8"/>
          <w:sz w:val="32"/>
          <w:szCs w:val="32"/>
        </w:rPr>
      </w:pPr>
    </w:p>
    <w:p>
      <w:pPr>
        <w:spacing w:line="580" w:lineRule="exact"/>
        <w:ind w:firstLine="672" w:firstLineChars="200"/>
        <w:jc w:val="center"/>
        <w:rPr>
          <w:rFonts w:ascii="仿宋_GB2312" w:hAnsi="仿宋_GB2312" w:eastAsia="仿宋_GB2312" w:cs="仿宋_GB2312"/>
          <w:color w:val="auto"/>
          <w:spacing w:val="8"/>
          <w:sz w:val="32"/>
          <w:szCs w:val="32"/>
        </w:rPr>
      </w:pP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2020年ARWU、THE、QS世界大学</w:t>
      </w: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排名前50名国(境)外高校名单</w:t>
      </w: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（共70所）</w:t>
      </w: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美国32所：卡内基梅隆大学、北卡罗来纳大学教堂山分校、加州大学旧金山分校、加州大学圣巴巴拉分校、加州大学圣地亚哥分校、加州大学伯克利分校、加州大学洛杉矶分校、加州理工学院、芝加哥大学、西北大学、华盛顿大学、华盛顿大学圣路易斯分校、伊利诺伊大学厄巴纳香槟分校、约翰霍普金斯大学、杜克大学、佐治亚理工学院、纽约大学、耶鲁大学、明尼苏达大学双城分校、威斯康星大学麦迪逊分校、哈佛大学、科罗拉多大学博尔得分校、洛克菲勒大学、哥伦比亚大学、宾夕法尼亚大学、德克萨斯大学奥斯汀分校、麻省理工学院、康奈尔大学、密歇根大学安娜堡分校、斯坦福大学、普林斯顿大学、德克萨斯大学西南医学中心</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英国9所：牛津大学、布里斯托尔大学、伦敦大学学院、伦敦国王学院、伦敦政治经济学院、剑桥大学、帝国理工学院、爱丁堡大学、曼彻斯特大学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澳大利亚5所：昆士兰大学、悉尼大学、新南威尔士大学、墨尔本大学、澳大利亚国立大学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德国3所：海德堡大学、慕尼黑大学、慕尼黑工业大学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法国3所：巴黎文理研究大学、巴黎萨克雷大学、索邦大学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加拿大3所：多伦多大学、麦吉尔大学、不列颠哥伦比亚大学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香港3所：香港大学、香港中文大学、香港科技大学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日本2所：东京大学、京都大学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瑞士2所：苏黎世联邦理工学院、洛桑联邦理工学院</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韩国2所：首尔国立大学、韩国高等科技学院</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新加坡2所：南洋理工大学、新加坡国立大学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荷兰1所：代尔夫特技术大学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瑞典1所：卡罗林斯卡学院</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比利时1所：鲁汶大学</w:t>
      </w:r>
    </w:p>
    <w:p>
      <w:pPr>
        <w:spacing w:line="580" w:lineRule="exact"/>
        <w:ind w:firstLine="672" w:firstLineChars="200"/>
        <w:rPr>
          <w:rFonts w:ascii="Times New Roman" w:hAnsi="Times New Roman" w:eastAsia="方正仿宋简体" w:cs="Times New Roman"/>
          <w:color w:val="auto"/>
          <w:spacing w:val="8"/>
          <w:sz w:val="32"/>
          <w:szCs w:val="32"/>
        </w:rPr>
      </w:pPr>
      <w:r>
        <w:rPr>
          <w:rFonts w:hint="eastAsia" w:ascii="仿宋_GB2312" w:hAnsi="仿宋_GB2312" w:eastAsia="仿宋_GB2312" w:cs="仿宋_GB2312"/>
          <w:color w:val="auto"/>
          <w:spacing w:val="8"/>
          <w:sz w:val="32"/>
          <w:szCs w:val="32"/>
        </w:rPr>
        <w:t>丹麦1所：哥本哈根大学</w:t>
      </w: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460" w:lineRule="exact"/>
        <w:rPr>
          <w:rFonts w:ascii="仿宋_GB2312" w:hAnsi="仿宋_GB2312" w:eastAsia="仿宋_GB2312" w:cs="仿宋_GB2312"/>
          <w:color w:val="auto"/>
          <w:sz w:val="30"/>
          <w:szCs w:val="30"/>
        </w:rPr>
      </w:pPr>
    </w:p>
    <w:p>
      <w:pPr>
        <w:spacing w:line="460" w:lineRule="exact"/>
        <w:rPr>
          <w:rFonts w:ascii="仿宋_GB2312" w:hAnsi="仿宋_GB2312" w:eastAsia="仿宋_GB2312" w:cs="仿宋_GB2312"/>
          <w:color w:val="auto"/>
          <w:sz w:val="30"/>
          <w:szCs w:val="30"/>
        </w:rPr>
      </w:pPr>
    </w:p>
    <w:p>
      <w:pPr>
        <w:spacing w:line="460" w:lineRule="exact"/>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附件3：</w:t>
      </w:r>
    </w:p>
    <w:p>
      <w:pPr>
        <w:spacing w:line="460" w:lineRule="exact"/>
        <w:ind w:firstLine="2650" w:firstLineChars="600"/>
        <w:rPr>
          <w:rFonts w:eastAsia="方正小标宋简体"/>
          <w:b/>
          <w:bCs/>
          <w:color w:val="auto"/>
          <w:sz w:val="44"/>
          <w:szCs w:val="44"/>
        </w:rPr>
      </w:pPr>
      <w:r>
        <w:rPr>
          <w:rFonts w:hAnsi="方正小标宋简体" w:eastAsia="方正小标宋简体"/>
          <w:b/>
          <w:bCs/>
          <w:color w:val="auto"/>
          <w:sz w:val="44"/>
          <w:szCs w:val="44"/>
        </w:rPr>
        <w:t>考生健康申报表</w:t>
      </w:r>
    </w:p>
    <w:p>
      <w:pPr>
        <w:spacing w:line="460" w:lineRule="exact"/>
        <w:ind w:firstLine="2650" w:firstLineChars="600"/>
        <w:rPr>
          <w:rFonts w:eastAsia="方正小标宋简体"/>
          <w:b/>
          <w:bCs/>
          <w:color w:val="auto"/>
          <w:sz w:val="44"/>
          <w:szCs w:val="44"/>
        </w:rPr>
      </w:pP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1. 姓名：</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身份证号：</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2. 性别：  □男     □女</w:t>
      </w:r>
    </w:p>
    <w:p>
      <w:pPr>
        <w:spacing w:line="320" w:lineRule="exac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3. 报考</w:t>
      </w:r>
      <w:r>
        <w:rPr>
          <w:rFonts w:hint="eastAsia" w:ascii="宋体" w:hAnsi="宋体" w:eastAsia="宋体" w:cs="宋体"/>
          <w:color w:val="auto"/>
          <w:sz w:val="28"/>
          <w:szCs w:val="28"/>
          <w:lang w:eastAsia="zh-CN"/>
        </w:rPr>
        <w:t>单位</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none"/>
          <w:lang w:eastAsia="zh-CN"/>
        </w:rPr>
        <w:t>报考岗位：</w:t>
      </w:r>
      <w:r>
        <w:rPr>
          <w:rFonts w:hint="eastAsia" w:ascii="宋体" w:hAnsi="宋体" w:eastAsia="宋体" w:cs="宋体"/>
          <w:color w:val="auto"/>
          <w:sz w:val="28"/>
          <w:szCs w:val="28"/>
          <w:u w:val="single"/>
          <w:lang w:val="en-US" w:eastAsia="zh-CN"/>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4. 近14天内居住地址： ①</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 xml:space="preserve">                       ②</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                       ③</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5. 目前健康码状态：              □绿码     □黄码    □红码</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6. 近14天内是否曾有发热、咳嗽等身体不适症状：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7. 近14天内是否曾去医院就诊：</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□是（如是，诊断疾病为：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8. 宁波考生：是否去过宁波外其他地区：</w:t>
      </w:r>
      <w:r>
        <w:rPr>
          <w:rFonts w:hint="eastAsia" w:ascii="宋体" w:hAnsi="宋体" w:eastAsia="宋体" w:cs="宋体"/>
          <w:color w:val="auto"/>
          <w:sz w:val="28"/>
          <w:szCs w:val="28"/>
        </w:rPr>
        <w:tab/>
      </w:r>
      <w:r>
        <w:rPr>
          <w:rFonts w:hint="eastAsia" w:ascii="宋体" w:hAnsi="宋体" w:eastAsia="宋体" w:cs="宋体"/>
          <w:color w:val="auto"/>
          <w:sz w:val="28"/>
          <w:szCs w:val="28"/>
        </w:rPr>
        <w:t xml:space="preserve">  □是     □否</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如是，请填写具体地区：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乘坐交通工具返甬：</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 火车  □ 飞机   □大巴车    □自驾   □ 其他</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非宁波考生：抵甬方式：</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 火车  □ 飞机   □大巴车    □自驾   □ 其他</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乘坐时间：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；车次/航班号</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座位号：</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 近14天内是否有以下情况：</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9.1 健康码不全是绿码：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9.2 国内高风险地区旅居史：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9.3 境外旅居史：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9.4 与境外返甬人员有过接触史：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9.5 香港、澳门旅居史：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9.6 与新冠肺炎相关人员（确诊病例、疑似病例、无症状感染者）有过接触史：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9.7 最近是否做过核酸检测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如做过检测，结果为：                     □阴性   □阳性</w:t>
      </w:r>
    </w:p>
    <w:p>
      <w:pPr>
        <w:spacing w:line="320" w:lineRule="exact"/>
        <w:ind w:firstLine="560" w:firstLineChars="200"/>
        <w:rPr>
          <w:rFonts w:hint="eastAsia" w:ascii="宋体" w:hAnsi="宋体" w:eastAsia="宋体" w:cs="宋体"/>
          <w:color w:val="auto"/>
          <w:sz w:val="28"/>
          <w:szCs w:val="28"/>
        </w:rPr>
      </w:pPr>
    </w:p>
    <w:p>
      <w:pPr>
        <w:spacing w:line="320" w:lineRule="exact"/>
        <w:ind w:firstLine="560" w:firstLineChars="200"/>
        <w:rPr>
          <w:rFonts w:hint="eastAsia" w:ascii="宋体" w:hAnsi="宋体" w:eastAsia="宋体" w:cs="宋体"/>
          <w:color w:val="auto"/>
          <w:sz w:val="28"/>
          <w:szCs w:val="28"/>
        </w:rPr>
      </w:pPr>
    </w:p>
    <w:p>
      <w:pPr>
        <w:spacing w:line="320" w:lineRule="exact"/>
        <w:ind w:firstLine="560" w:firstLineChars="200"/>
        <w:rPr>
          <w:rFonts w:hint="eastAsia" w:ascii="宋体" w:hAnsi="宋体" w:eastAsia="宋体" w:cs="宋体"/>
          <w:color w:val="auto"/>
          <w:sz w:val="28"/>
          <w:szCs w:val="28"/>
        </w:rPr>
      </w:pP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手机号：                    申报人（签字）：    </w:t>
      </w:r>
    </w:p>
    <w:p>
      <w:pPr>
        <w:spacing w:line="320" w:lineRule="exact"/>
        <w:rPr>
          <w:rFonts w:hint="eastAsia" w:ascii="宋体" w:hAnsi="宋体" w:eastAsia="宋体" w:cs="宋体"/>
          <w:color w:val="auto"/>
          <w:sz w:val="28"/>
          <w:szCs w:val="28"/>
        </w:rPr>
      </w:pP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                            申报日期：202</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年     月     日</w:t>
      </w:r>
    </w:p>
    <w:p>
      <w:pPr>
        <w:spacing w:line="320" w:lineRule="exact"/>
        <w:jc w:val="center"/>
        <w:rPr>
          <w:rFonts w:hint="eastAsia" w:ascii="宋体" w:hAnsi="宋体" w:eastAsia="宋体" w:cs="宋体"/>
          <w:color w:val="auto"/>
          <w:spacing w:val="2"/>
          <w:sz w:val="24"/>
          <w:szCs w:val="32"/>
        </w:rPr>
      </w:pPr>
    </w:p>
    <w:p>
      <w:pPr>
        <w:spacing w:line="580" w:lineRule="exact"/>
        <w:rPr>
          <w:rFonts w:ascii="方正仿宋简体" w:hAnsi="方正仿宋简体" w:eastAsia="方正仿宋简体" w:cs="方正仿宋简体"/>
          <w:color w:val="auto"/>
          <w:spacing w:val="8"/>
          <w:sz w:val="32"/>
          <w:szCs w:val="32"/>
        </w:rPr>
      </w:pPr>
      <w:r>
        <w:rPr>
          <w:rFonts w:hint="eastAsia" w:ascii="宋体" w:hAnsi="宋体" w:eastAsia="宋体" w:cs="宋体"/>
          <w:color w:val="auto"/>
          <w:spacing w:val="2"/>
          <w:sz w:val="24"/>
          <w:szCs w:val="32"/>
        </w:rPr>
        <w:t>（注：申报人员请如实填报以上内容，如有隐瞒或虚假填报，将依法追究责任）</w:t>
      </w:r>
    </w:p>
    <w:sectPr>
      <w:footerReference r:id="rId3" w:type="default"/>
      <w:footerReference r:id="rId4" w:type="even"/>
      <w:pgSz w:w="11906" w:h="16838"/>
      <w:pgMar w:top="1701" w:right="1701" w:bottom="1701" w:left="1701" w:header="851" w:footer="130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12DDD5-87EA-49B8-A9E5-88A48BCE6477}"/>
  </w:font>
  <w:font w:name="Arial">
    <w:panose1 w:val="020B0604020202020204"/>
    <w:charset w:val="01"/>
    <w:family w:val="swiss"/>
    <w:pitch w:val="default"/>
    <w:sig w:usb0="E0002AFF" w:usb1="C0007843" w:usb2="00000009" w:usb3="00000000" w:csb0="400001FF" w:csb1="FFFF0000"/>
    <w:embedRegular r:id="rId2" w:fontKey="{B5E75444-806A-4517-ABAB-3A491676DA0F}"/>
  </w:font>
  <w:font w:name="黑体">
    <w:panose1 w:val="02010609060101010101"/>
    <w:charset w:val="86"/>
    <w:family w:val="auto"/>
    <w:pitch w:val="default"/>
    <w:sig w:usb0="800002BF" w:usb1="38CF7CFA" w:usb2="00000016" w:usb3="00000000" w:csb0="00040001" w:csb1="00000000"/>
    <w:embedRegular r:id="rId3" w:fontKey="{69553C3D-33FC-48CF-8942-47068F1FA328}"/>
  </w:font>
  <w:font w:name="Courier New">
    <w:panose1 w:val="02070309020205020404"/>
    <w:charset w:val="01"/>
    <w:family w:val="modern"/>
    <w:pitch w:val="default"/>
    <w:sig w:usb0="E0002AFF" w:usb1="C0007843" w:usb2="00000009" w:usb3="00000000" w:csb0="400001FF" w:csb1="FFFF0000"/>
    <w:embedRegular r:id="rId4" w:fontKey="{AD9AFB57-5DE6-4E59-91AA-D0A3EE2F26B8}"/>
  </w:font>
  <w:font w:name="Symbol">
    <w:panose1 w:val="05050102010706020507"/>
    <w:charset w:val="02"/>
    <w:family w:val="roman"/>
    <w:pitch w:val="default"/>
    <w:sig w:usb0="00000000" w:usb1="00000000" w:usb2="00000000" w:usb3="00000000" w:csb0="80000000" w:csb1="00000000"/>
    <w:embedRegular r:id="rId5" w:fontKey="{CC98CD35-2211-4D65-BB05-C503E4469E19}"/>
  </w:font>
  <w:font w:name="Calibri">
    <w:panose1 w:val="020F0502020204030204"/>
    <w:charset w:val="00"/>
    <w:family w:val="swiss"/>
    <w:pitch w:val="default"/>
    <w:sig w:usb0="E00002FF" w:usb1="4000ACFF" w:usb2="00000001" w:usb3="00000000" w:csb0="2000019F" w:csb1="00000000"/>
    <w:embedRegular r:id="rId6" w:fontKey="{1B1AB18F-05A9-416B-9C77-4B694117031D}"/>
  </w:font>
  <w:font w:name="仿宋_GB2312">
    <w:panose1 w:val="02010609030101010101"/>
    <w:charset w:val="86"/>
    <w:family w:val="modern"/>
    <w:pitch w:val="default"/>
    <w:sig w:usb0="00000001" w:usb1="080E0000" w:usb2="00000000" w:usb3="00000000" w:csb0="00040000" w:csb1="00000000"/>
    <w:embedRegular r:id="rId7" w:fontKey="{B09EE191-A608-423A-BE67-238FB0CAA86B}"/>
  </w:font>
  <w:font w:name="方正小标宋简体">
    <w:panose1 w:val="03000509000000000000"/>
    <w:charset w:val="86"/>
    <w:family w:val="script"/>
    <w:pitch w:val="default"/>
    <w:sig w:usb0="00000001" w:usb1="080E0000" w:usb2="00000000" w:usb3="00000000" w:csb0="00040000" w:csb1="00000000"/>
    <w:embedRegular r:id="rId8" w:fontKey="{CF98E13E-EB79-4B79-B12F-5A9F10C7E223}"/>
  </w:font>
  <w:font w:name="微软雅黑">
    <w:panose1 w:val="020B0503020204020204"/>
    <w:charset w:val="86"/>
    <w:family w:val="swiss"/>
    <w:pitch w:val="default"/>
    <w:sig w:usb0="80000287" w:usb1="280F3C52" w:usb2="00000016" w:usb3="00000000" w:csb0="0004001F" w:csb1="00000000"/>
  </w:font>
  <w:font w:name="方正仿宋简体">
    <w:altName w:val="微软雅黑"/>
    <w:panose1 w:val="02010601030101010101"/>
    <w:charset w:val="86"/>
    <w:family w:val="auto"/>
    <w:pitch w:val="default"/>
    <w:sig w:usb0="00000000" w:usb1="00000000" w:usb2="00000010" w:usb3="00000000" w:csb0="00040000" w:csb1="00000000"/>
    <w:embedRegular r:id="rId9" w:fontKey="{55FEA554-22AE-421C-9024-930C9D8DC702}"/>
  </w:font>
  <w:font w:name="楷体_GB2312">
    <w:panose1 w:val="02010609030101010101"/>
    <w:charset w:val="86"/>
    <w:family w:val="modern"/>
    <w:pitch w:val="default"/>
    <w:sig w:usb0="00000001" w:usb1="080E0000" w:usb2="00000000" w:usb3="00000000" w:csb0="00040000" w:csb1="00000000"/>
    <w:embedRegular r:id="rId10" w:fontKey="{AA4094F6-5AD8-419E-A66A-034B36A33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sdt>
                          <w:sdtPr>
                            <w:id w:val="1280771250"/>
                          </w:sdtPr>
                          <w:sdtEndPr>
                            <w:rPr>
                              <w:rFonts w:ascii="Times New Roman" w:hAnsi="Times New Roman" w:eastAsia="仿宋_GB2312" w:cs="Times New Roman"/>
                              <w:sz w:val="32"/>
                              <w:szCs w:val="32"/>
                            </w:rPr>
                          </w:sdtEndPr>
                          <w:sdtContent>
                            <w:p>
                              <w:pPr>
                                <w:pStyle w:val="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 xml:space="preserve"> 3 -</w:t>
                              </w:r>
                              <w:r>
                                <w:rPr>
                                  <w:rFonts w:ascii="Times New Roman" w:hAnsi="Times New Roman" w:eastAsia="仿宋_GB2312" w:cs="Times New Roman"/>
                                  <w:sz w:val="32"/>
                                  <w:szCs w:val="32"/>
                                </w:rPr>
                                <w:fldChar w:fldCharType="end"/>
                              </w:r>
                            </w:p>
                          </w:sdtContent>
                        </w:sdt>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oug7MBAABZAwAADgAAAGRycy9lMm9Eb2MueG1srVNLbtswEN0XyB0I&#10;7mPJXgSGYDlIECQIEDQF0h6ApkiLAMkhSNqSL9DcoKtuuu+5fI4OKcn5dBdkQ82Pj+/NjFaXvdFk&#10;L3xQYGs6n5WUCMuhUXZb0x/fb8+XlITIbMM0WFHTgwj0cn32ZdW5SiygBd0ITxDEhqpzNW1jdFVR&#10;BN4Kw8IMnLCYlOANi+j6bdF41iG60cWiLC+KDnzjPHARAkZvhiRdZ3wpBY+PUgYRia4pcov59Pnc&#10;pLNYr1i19cy1io802AdYGKYsPnqCumGRkZ1X/0EZxT0EkHHGwRQgpeIia0A18/KdmqeWOZG1YHOC&#10;O7UpfB4s/7r/5olqcHaUWGZwRMdfz8fff49/fpJ5ak/nQoVVTw7rYn8NfSod4wGDSXUvvUlf1EMw&#10;j40+nJor+kh4urRcLJclpjjmJgdxipfrzod4J8CQZNTU4/RyU9n+IcShdCpJr1m4VVpjnFXavgkg&#10;5hAReQXG20nJwDhZsd/0o4wNNAdU1+Ea1NTinlKi7y12OW3MZPjJ2EzGznm1bZHoPLMM7moXkVJm&#10;ml4YYFFhcnB+Weu4a2lBXvu56uWPW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IkaLoOz&#10;AQAAWQMAAA4AAAAAAAAAAQAgAAAAHgEAAGRycy9lMm9Eb2MueG1sUEsFBgAAAAAGAAYAWQEAAEMF&#10;AAAAAA==&#10;">
              <v:fill on="f" focussize="0,0"/>
              <v:stroke on="f"/>
              <v:imagedata o:title=""/>
              <o:lock v:ext="edit" aspectratio="f"/>
              <v:textbox inset="0mm,0mm,0mm,0mm" style="mso-fit-shape-to-text:t;">
                <w:txbxContent>
                  <w:sdt>
                    <w:sdtPr>
                      <w:id w:val="1280771250"/>
                    </w:sdtPr>
                    <w:sdtEndPr>
                      <w:rPr>
                        <w:rFonts w:ascii="Times New Roman" w:hAnsi="Times New Roman" w:eastAsia="仿宋_GB2312" w:cs="Times New Roman"/>
                        <w:sz w:val="32"/>
                        <w:szCs w:val="32"/>
                      </w:rPr>
                    </w:sdtEndPr>
                    <w:sdtContent>
                      <w:p>
                        <w:pPr>
                          <w:pStyle w:val="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 xml:space="preserve"> 3 -</w:t>
                        </w:r>
                        <w:r>
                          <w:rPr>
                            <w:rFonts w:ascii="Times New Roman" w:hAnsi="Times New Roman" w:eastAsia="仿宋_GB2312" w:cs="Times New Roman"/>
                            <w:sz w:val="32"/>
                            <w:szCs w:val="32"/>
                          </w:rPr>
                          <w:fldChar w:fldCharType="end"/>
                        </w:r>
                      </w:p>
                    </w:sdtContent>
                  </w:sdt>
                </w:txbxContent>
              </v:textbox>
            </v:shape>
          </w:pict>
        </mc:Fallback>
      </mc:AlternateContent>
    </w:r>
  </w:p>
  <w:p>
    <w:pPr>
      <w:pStyle w:val="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sdt>
                          <w:sdtPr>
                            <w:id w:val="1280771253"/>
                          </w:sdtPr>
                          <w:sdtContent>
                            <w:p>
                              <w:pPr>
                                <w:pStyle w:val="4"/>
                              </w:pPr>
                              <w:r>
                                <w:rPr>
                                  <w:rFonts w:ascii="Times New Roman" w:hAnsi="Times New Roman" w:eastAsia="方正仿宋简体" w:cs="Times New Roman"/>
                                  <w:sz w:val="32"/>
                                  <w:szCs w:val="32"/>
                                </w:rPr>
                                <w:fldChar w:fldCharType="begin"/>
                              </w:r>
                              <w:r>
                                <w:rPr>
                                  <w:rFonts w:ascii="Times New Roman" w:hAnsi="Times New Roman" w:eastAsia="方正仿宋简体" w:cs="Times New Roman"/>
                                  <w:sz w:val="32"/>
                                  <w:szCs w:val="32"/>
                                </w:rPr>
                                <w:instrText xml:space="preserve"> PAGE   \* MERGEFORMAT </w:instrText>
                              </w:r>
                              <w:r>
                                <w:rPr>
                                  <w:rFonts w:ascii="Times New Roman" w:hAnsi="Times New Roman" w:eastAsia="方正仿宋简体" w:cs="Times New Roman"/>
                                  <w:sz w:val="32"/>
                                  <w:szCs w:val="32"/>
                                </w:rPr>
                                <w:fldChar w:fldCharType="separate"/>
                              </w:r>
                              <w:r>
                                <w:rPr>
                                  <w:rFonts w:ascii="Times New Roman" w:hAnsi="Times New Roman" w:eastAsia="方正仿宋简体" w:cs="Times New Roman"/>
                                  <w:sz w:val="32"/>
                                  <w:szCs w:val="32"/>
                                  <w:lang w:val="zh-CN"/>
                                </w:rPr>
                                <w:t>-</w:t>
                              </w:r>
                              <w:r>
                                <w:rPr>
                                  <w:rFonts w:ascii="Times New Roman" w:hAnsi="Times New Roman" w:eastAsia="方正仿宋简体" w:cs="Times New Roman"/>
                                  <w:sz w:val="32"/>
                                  <w:szCs w:val="32"/>
                                </w:rPr>
                                <w:t xml:space="preserve"> 4 -</w:t>
                              </w:r>
                              <w:r>
                                <w:rPr>
                                  <w:rFonts w:ascii="Times New Roman" w:hAnsi="Times New Roman" w:eastAsia="方正仿宋简体" w:cs="Times New Roman"/>
                                  <w:sz w:val="32"/>
                                  <w:szCs w:val="32"/>
                                </w:rPr>
                                <w:fldChar w:fldCharType="end"/>
                              </w:r>
                            </w:p>
                          </w:sdtContent>
                        </w:sdt>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QpErIBAABZAwAADgAAAGRycy9lMm9Eb2MueG1srVNLbtswEN0H6B0I&#10;7mvJWhSGYDlIECQIULQBkhyApkiLAH/g0JZ8gfYGWWWTfc/lc2RIWU7a7oJsqPnx8b2Z0fJ8MJrs&#10;RADlbEPns5ISYblrld009PHh+uuCEojMtkw7Kxq6F0DPV1/Olr2vReU6p1sRCIJYqHvf0C5GXxcF&#10;8E4YBjPnhcWkdMGwiG7YFG1gPaIbXVRl+a3oXWh9cFwAYPRqTNJVxpdS8PhTShCR6IYit5jPkM91&#10;OovVktWbwHyn+JEG+wALw5TFR09QVywysg3qPyijeHDgZJxxZwonpeIia0A18/IfNfcd8yJrweaA&#10;P7UJPg+W/9jdBaLahlaUWGZwRIen34fnP4eXX6RK7ek91Fh177EuDpduwDFPccBgUj3IYNIX9RDM&#10;Y6P3p+aKIRKeLi2qxaLEFMfc5CB+8XbdB4g3whmSjIYGnF5uKtt9hziWTiXpNeuuldZ5gtr+FUDM&#10;MSLyChxvJyUj42TFYT0c5a1du0d1Pa5BQy3uKSX61mKX08ZMRpiM9WRsfVCbDonOM0vwF9uIlDLT&#10;9MIIiwqTg/PLWo+7lhbkvZ+r3v6I1S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uMQpErIB&#10;AABZAwAADgAAAAAAAAABACAAAAAeAQAAZHJzL2Uyb0RvYy54bWxQSwUGAAAAAAYABgBZAQAAQgUA&#10;AAAA&#10;">
              <v:fill on="f" focussize="0,0"/>
              <v:stroke on="f"/>
              <v:imagedata o:title=""/>
              <o:lock v:ext="edit" aspectratio="f"/>
              <v:textbox inset="0mm,0mm,0mm,0mm" style="mso-fit-shape-to-text:t;">
                <w:txbxContent>
                  <w:sdt>
                    <w:sdtPr>
                      <w:id w:val="1280771253"/>
                    </w:sdtPr>
                    <w:sdtContent>
                      <w:p>
                        <w:pPr>
                          <w:pStyle w:val="4"/>
                        </w:pPr>
                        <w:r>
                          <w:rPr>
                            <w:rFonts w:ascii="Times New Roman" w:hAnsi="Times New Roman" w:eastAsia="方正仿宋简体" w:cs="Times New Roman"/>
                            <w:sz w:val="32"/>
                            <w:szCs w:val="32"/>
                          </w:rPr>
                          <w:fldChar w:fldCharType="begin"/>
                        </w:r>
                        <w:r>
                          <w:rPr>
                            <w:rFonts w:ascii="Times New Roman" w:hAnsi="Times New Roman" w:eastAsia="方正仿宋简体" w:cs="Times New Roman"/>
                            <w:sz w:val="32"/>
                            <w:szCs w:val="32"/>
                          </w:rPr>
                          <w:instrText xml:space="preserve"> PAGE   \* MERGEFORMAT </w:instrText>
                        </w:r>
                        <w:r>
                          <w:rPr>
                            <w:rFonts w:ascii="Times New Roman" w:hAnsi="Times New Roman" w:eastAsia="方正仿宋简体" w:cs="Times New Roman"/>
                            <w:sz w:val="32"/>
                            <w:szCs w:val="32"/>
                          </w:rPr>
                          <w:fldChar w:fldCharType="separate"/>
                        </w:r>
                        <w:r>
                          <w:rPr>
                            <w:rFonts w:ascii="Times New Roman" w:hAnsi="Times New Roman" w:eastAsia="方正仿宋简体" w:cs="Times New Roman"/>
                            <w:sz w:val="32"/>
                            <w:szCs w:val="32"/>
                            <w:lang w:val="zh-CN"/>
                          </w:rPr>
                          <w:t>-</w:t>
                        </w:r>
                        <w:r>
                          <w:rPr>
                            <w:rFonts w:ascii="Times New Roman" w:hAnsi="Times New Roman" w:eastAsia="方正仿宋简体" w:cs="Times New Roman"/>
                            <w:sz w:val="32"/>
                            <w:szCs w:val="32"/>
                          </w:rPr>
                          <w:t xml:space="preserve"> 4 -</w:t>
                        </w:r>
                        <w:r>
                          <w:rPr>
                            <w:rFonts w:ascii="Times New Roman" w:hAnsi="Times New Roman" w:eastAsia="方正仿宋简体" w:cs="Times New Roman"/>
                            <w:sz w:val="32"/>
                            <w:szCs w:val="32"/>
                          </w:rPr>
                          <w:fldChar w:fldCharType="end"/>
                        </w:r>
                      </w:p>
                    </w:sdtContent>
                  </w:sdt>
                  <w:p/>
                </w:txbxContent>
              </v:textbox>
            </v:shape>
          </w:pict>
        </mc:Fallback>
      </mc:AlternateContent>
    </w:r>
  </w:p>
  <w:p>
    <w:pPr>
      <w:pStyle w:val="4"/>
      <w:rPr>
        <w:rFonts w:ascii="仿宋_GB2312" w:eastAsia="仿宋_GB2312"/>
        <w:sz w:val="32"/>
        <w:szCs w:val="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9BF6"/>
    <w:multiLevelType w:val="singleLevel"/>
    <w:tmpl w:val="09C49BF6"/>
    <w:lvl w:ilvl="0" w:tentative="0">
      <w:start w:val="1"/>
      <w:numFmt w:val="chineseCounting"/>
      <w:suff w:val="nothing"/>
      <w:lvlText w:val="（%1）"/>
      <w:lvlJc w:val="left"/>
      <w:rPr>
        <w:rFonts w:hint="eastAsia"/>
      </w:rPr>
    </w:lvl>
  </w:abstractNum>
  <w:abstractNum w:abstractNumId="1">
    <w:nsid w:val="770E2C2F"/>
    <w:multiLevelType w:val="singleLevel"/>
    <w:tmpl w:val="770E2C2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584"/>
    <w:rsid w:val="00001460"/>
    <w:rsid w:val="00012D57"/>
    <w:rsid w:val="000176AA"/>
    <w:rsid w:val="000448F8"/>
    <w:rsid w:val="00067969"/>
    <w:rsid w:val="00074BED"/>
    <w:rsid w:val="00095602"/>
    <w:rsid w:val="000C540A"/>
    <w:rsid w:val="000D1A2B"/>
    <w:rsid w:val="000E1032"/>
    <w:rsid w:val="000E69AB"/>
    <w:rsid w:val="001148C5"/>
    <w:rsid w:val="00116831"/>
    <w:rsid w:val="00150946"/>
    <w:rsid w:val="00177635"/>
    <w:rsid w:val="001A4E32"/>
    <w:rsid w:val="001C0584"/>
    <w:rsid w:val="001E6567"/>
    <w:rsid w:val="00214281"/>
    <w:rsid w:val="00222E1E"/>
    <w:rsid w:val="00223499"/>
    <w:rsid w:val="00245632"/>
    <w:rsid w:val="00276C6C"/>
    <w:rsid w:val="0028267C"/>
    <w:rsid w:val="0029004E"/>
    <w:rsid w:val="00290D73"/>
    <w:rsid w:val="00292C04"/>
    <w:rsid w:val="002A3E59"/>
    <w:rsid w:val="002A716C"/>
    <w:rsid w:val="00307B03"/>
    <w:rsid w:val="00317053"/>
    <w:rsid w:val="003404F6"/>
    <w:rsid w:val="00367396"/>
    <w:rsid w:val="00375AA6"/>
    <w:rsid w:val="003A336C"/>
    <w:rsid w:val="003A6232"/>
    <w:rsid w:val="003B1B9D"/>
    <w:rsid w:val="003C1077"/>
    <w:rsid w:val="003F041A"/>
    <w:rsid w:val="003F2F4E"/>
    <w:rsid w:val="00402804"/>
    <w:rsid w:val="0041095A"/>
    <w:rsid w:val="004151CB"/>
    <w:rsid w:val="0042731E"/>
    <w:rsid w:val="004275B5"/>
    <w:rsid w:val="00455613"/>
    <w:rsid w:val="004A5FFD"/>
    <w:rsid w:val="004A645F"/>
    <w:rsid w:val="004A6BF1"/>
    <w:rsid w:val="004E3918"/>
    <w:rsid w:val="004E562D"/>
    <w:rsid w:val="00503659"/>
    <w:rsid w:val="00515CAA"/>
    <w:rsid w:val="005339D0"/>
    <w:rsid w:val="00537836"/>
    <w:rsid w:val="00557E35"/>
    <w:rsid w:val="00566C7C"/>
    <w:rsid w:val="005A012B"/>
    <w:rsid w:val="005A6DEE"/>
    <w:rsid w:val="005B0E37"/>
    <w:rsid w:val="005E0FCC"/>
    <w:rsid w:val="005E6C00"/>
    <w:rsid w:val="005F0B6D"/>
    <w:rsid w:val="0061218F"/>
    <w:rsid w:val="0064052A"/>
    <w:rsid w:val="00666D9F"/>
    <w:rsid w:val="006E2D2C"/>
    <w:rsid w:val="006F1DD6"/>
    <w:rsid w:val="0071430F"/>
    <w:rsid w:val="00716F70"/>
    <w:rsid w:val="0077224E"/>
    <w:rsid w:val="007A2FC7"/>
    <w:rsid w:val="007B2461"/>
    <w:rsid w:val="007C34AE"/>
    <w:rsid w:val="007D50FC"/>
    <w:rsid w:val="008611E5"/>
    <w:rsid w:val="00891C9D"/>
    <w:rsid w:val="008C00C7"/>
    <w:rsid w:val="008D59A9"/>
    <w:rsid w:val="008F5481"/>
    <w:rsid w:val="00905A16"/>
    <w:rsid w:val="00921961"/>
    <w:rsid w:val="00976E73"/>
    <w:rsid w:val="009916BD"/>
    <w:rsid w:val="009A5252"/>
    <w:rsid w:val="009A7DD7"/>
    <w:rsid w:val="009D766C"/>
    <w:rsid w:val="009F54D8"/>
    <w:rsid w:val="00A31DB0"/>
    <w:rsid w:val="00A33612"/>
    <w:rsid w:val="00A3444D"/>
    <w:rsid w:val="00A34D6B"/>
    <w:rsid w:val="00A35D8B"/>
    <w:rsid w:val="00A84B3E"/>
    <w:rsid w:val="00A91637"/>
    <w:rsid w:val="00AC3FEC"/>
    <w:rsid w:val="00AC40D0"/>
    <w:rsid w:val="00AC695E"/>
    <w:rsid w:val="00B322F8"/>
    <w:rsid w:val="00B37636"/>
    <w:rsid w:val="00B422C2"/>
    <w:rsid w:val="00B91DD6"/>
    <w:rsid w:val="00BB35E7"/>
    <w:rsid w:val="00BC26D1"/>
    <w:rsid w:val="00BC6959"/>
    <w:rsid w:val="00C2005E"/>
    <w:rsid w:val="00C37D37"/>
    <w:rsid w:val="00C56D15"/>
    <w:rsid w:val="00C56EB6"/>
    <w:rsid w:val="00C71876"/>
    <w:rsid w:val="00C77840"/>
    <w:rsid w:val="00CD388F"/>
    <w:rsid w:val="00CF7BB0"/>
    <w:rsid w:val="00D35F98"/>
    <w:rsid w:val="00D372E3"/>
    <w:rsid w:val="00D5362A"/>
    <w:rsid w:val="00DA5C41"/>
    <w:rsid w:val="00DE0FE3"/>
    <w:rsid w:val="00DE370A"/>
    <w:rsid w:val="00E165A9"/>
    <w:rsid w:val="00E67E3A"/>
    <w:rsid w:val="00EC23FB"/>
    <w:rsid w:val="00F0531D"/>
    <w:rsid w:val="00F257EF"/>
    <w:rsid w:val="00F34DFA"/>
    <w:rsid w:val="00F4205F"/>
    <w:rsid w:val="00F50463"/>
    <w:rsid w:val="00F647AB"/>
    <w:rsid w:val="00FB5D0B"/>
    <w:rsid w:val="00FB74F7"/>
    <w:rsid w:val="00FC0B01"/>
    <w:rsid w:val="00FE6737"/>
    <w:rsid w:val="00FF4C0D"/>
    <w:rsid w:val="01B744A1"/>
    <w:rsid w:val="0380221B"/>
    <w:rsid w:val="071C4B87"/>
    <w:rsid w:val="093527F7"/>
    <w:rsid w:val="0A61778D"/>
    <w:rsid w:val="0AA17932"/>
    <w:rsid w:val="0C0D75F9"/>
    <w:rsid w:val="0CD56B1F"/>
    <w:rsid w:val="0E1D1E5A"/>
    <w:rsid w:val="0E223058"/>
    <w:rsid w:val="10FA6F0F"/>
    <w:rsid w:val="120255B6"/>
    <w:rsid w:val="127B1609"/>
    <w:rsid w:val="146B0E77"/>
    <w:rsid w:val="14D91026"/>
    <w:rsid w:val="15BA10F3"/>
    <w:rsid w:val="17191680"/>
    <w:rsid w:val="175958AF"/>
    <w:rsid w:val="184411E2"/>
    <w:rsid w:val="1A373920"/>
    <w:rsid w:val="1AA47640"/>
    <w:rsid w:val="1B4D03A5"/>
    <w:rsid w:val="1B6A23EF"/>
    <w:rsid w:val="1BC54EEF"/>
    <w:rsid w:val="1C004072"/>
    <w:rsid w:val="1C0B1CB4"/>
    <w:rsid w:val="1C192BA5"/>
    <w:rsid w:val="1C663C9D"/>
    <w:rsid w:val="1C69156A"/>
    <w:rsid w:val="1C9E583E"/>
    <w:rsid w:val="1E7D3382"/>
    <w:rsid w:val="1F0E3A12"/>
    <w:rsid w:val="2156093B"/>
    <w:rsid w:val="21B75DF6"/>
    <w:rsid w:val="222E1605"/>
    <w:rsid w:val="22A50625"/>
    <w:rsid w:val="24DA6663"/>
    <w:rsid w:val="25C37FA6"/>
    <w:rsid w:val="26AB42D3"/>
    <w:rsid w:val="27250CBD"/>
    <w:rsid w:val="274A7B15"/>
    <w:rsid w:val="274F0373"/>
    <w:rsid w:val="276E7393"/>
    <w:rsid w:val="28612098"/>
    <w:rsid w:val="288F5DBD"/>
    <w:rsid w:val="2B522625"/>
    <w:rsid w:val="2BA01B9A"/>
    <w:rsid w:val="2C2C5658"/>
    <w:rsid w:val="2C6A0D37"/>
    <w:rsid w:val="2D2C3B88"/>
    <w:rsid w:val="2F5E1942"/>
    <w:rsid w:val="2F665547"/>
    <w:rsid w:val="2FF97FE1"/>
    <w:rsid w:val="30CB0113"/>
    <w:rsid w:val="318A0A26"/>
    <w:rsid w:val="31BE2CF8"/>
    <w:rsid w:val="31D857D2"/>
    <w:rsid w:val="346C594B"/>
    <w:rsid w:val="353E623A"/>
    <w:rsid w:val="36011CE3"/>
    <w:rsid w:val="38AD4389"/>
    <w:rsid w:val="38EA7D04"/>
    <w:rsid w:val="3A7A2D1E"/>
    <w:rsid w:val="3E153C35"/>
    <w:rsid w:val="3E6B53EC"/>
    <w:rsid w:val="402D5B2E"/>
    <w:rsid w:val="40F624DA"/>
    <w:rsid w:val="423F01B4"/>
    <w:rsid w:val="44270C69"/>
    <w:rsid w:val="450F5DAA"/>
    <w:rsid w:val="4574760E"/>
    <w:rsid w:val="471E4D06"/>
    <w:rsid w:val="47835363"/>
    <w:rsid w:val="47DA2717"/>
    <w:rsid w:val="4A5E7C27"/>
    <w:rsid w:val="4B2F3A5D"/>
    <w:rsid w:val="4BFF68DE"/>
    <w:rsid w:val="4CAD1689"/>
    <w:rsid w:val="4CD63FB6"/>
    <w:rsid w:val="4F330545"/>
    <w:rsid w:val="4FDF66AB"/>
    <w:rsid w:val="50121658"/>
    <w:rsid w:val="50C56534"/>
    <w:rsid w:val="50DA4F36"/>
    <w:rsid w:val="521F719A"/>
    <w:rsid w:val="52A93CCE"/>
    <w:rsid w:val="52F46E09"/>
    <w:rsid w:val="53452C5C"/>
    <w:rsid w:val="55B63FE3"/>
    <w:rsid w:val="57152E96"/>
    <w:rsid w:val="576C390A"/>
    <w:rsid w:val="58785724"/>
    <w:rsid w:val="58BD1BA7"/>
    <w:rsid w:val="593D0272"/>
    <w:rsid w:val="59731877"/>
    <w:rsid w:val="59A47E2B"/>
    <w:rsid w:val="5AB654EA"/>
    <w:rsid w:val="5C7600D4"/>
    <w:rsid w:val="5D9B79BD"/>
    <w:rsid w:val="5EA7460C"/>
    <w:rsid w:val="5F1D7EA3"/>
    <w:rsid w:val="5F3208EC"/>
    <w:rsid w:val="615B4002"/>
    <w:rsid w:val="62EC71B5"/>
    <w:rsid w:val="634D03F0"/>
    <w:rsid w:val="66423320"/>
    <w:rsid w:val="679762EE"/>
    <w:rsid w:val="695655C4"/>
    <w:rsid w:val="69B956C2"/>
    <w:rsid w:val="6D500062"/>
    <w:rsid w:val="6D9E363C"/>
    <w:rsid w:val="6E8D728F"/>
    <w:rsid w:val="6E9F2F48"/>
    <w:rsid w:val="6FCC0C62"/>
    <w:rsid w:val="6FDA27E0"/>
    <w:rsid w:val="70417338"/>
    <w:rsid w:val="70F35B33"/>
    <w:rsid w:val="71B06F36"/>
    <w:rsid w:val="71D20D9A"/>
    <w:rsid w:val="72784F5C"/>
    <w:rsid w:val="73D90ED0"/>
    <w:rsid w:val="74AC69E5"/>
    <w:rsid w:val="751573ED"/>
    <w:rsid w:val="75C17591"/>
    <w:rsid w:val="7644593B"/>
    <w:rsid w:val="76C941AF"/>
    <w:rsid w:val="778F45F8"/>
    <w:rsid w:val="77DF76A9"/>
    <w:rsid w:val="7CAF5087"/>
    <w:rsid w:val="7D0C4487"/>
    <w:rsid w:val="7EC11C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qFormat/>
    <w:uiPriority w:val="0"/>
    <w:pPr>
      <w:spacing w:line="500" w:lineRule="exact"/>
    </w:pPr>
    <w:rPr>
      <w:rFonts w:ascii="仿宋_GB2312" w:hAnsi="宋体" w:eastAsia="仿宋_GB2312" w:cs="Times New Roman"/>
      <w:sz w:val="30"/>
      <w:szCs w:val="22"/>
      <w:lang w:val="en-US" w:eastAsia="zh-CN" w:bidi="ar-SA"/>
    </w:rPr>
  </w:style>
  <w:style w:type="paragraph" w:styleId="3">
    <w:name w:val="Balloon Text"/>
    <w:basedOn w:val="1"/>
    <w:link w:val="15"/>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unhideWhenUsed/>
    <w:qFormat/>
    <w:uiPriority w:val="0"/>
    <w:pPr>
      <w:widowControl w:val="0"/>
      <w:spacing w:before="100" w:beforeAutospacing="1" w:after="100" w:afterAutospacing="1"/>
    </w:pPr>
    <w:rPr>
      <w:rFonts w:ascii="Times New Roman" w:hAnsi="Times New Roman" w:eastAsia="宋体" w:cs="Times New Roman"/>
      <w:sz w:val="24"/>
      <w:szCs w:val="24"/>
      <w:lang w:val="en-US" w:eastAsia="zh-CN" w:bidi="ar-SA"/>
    </w:rPr>
  </w:style>
  <w:style w:type="character" w:styleId="9">
    <w:name w:val="FollowedHyperlink"/>
    <w:basedOn w:val="8"/>
    <w:semiHidden/>
    <w:unhideWhenUsed/>
    <w:qFormat/>
    <w:uiPriority w:val="99"/>
    <w:rPr>
      <w:color w:val="3D3D3D"/>
      <w:u w:val="none"/>
    </w:rPr>
  </w:style>
  <w:style w:type="character" w:styleId="10">
    <w:name w:val="Hyperlink"/>
    <w:basedOn w:val="8"/>
    <w:semiHidden/>
    <w:unhideWhenUsed/>
    <w:qFormat/>
    <w:uiPriority w:val="99"/>
    <w:rPr>
      <w:color w:val="0000FF"/>
      <w:u w:val="single"/>
    </w:rPr>
  </w:style>
  <w:style w:type="character" w:customStyle="1" w:styleId="11">
    <w:name w:val="页眉 Char"/>
    <w:basedOn w:val="8"/>
    <w:link w:val="5"/>
    <w:semiHidden/>
    <w:qFormat/>
    <w:uiPriority w:val="99"/>
    <w:rPr>
      <w:sz w:val="18"/>
      <w:szCs w:val="18"/>
    </w:rPr>
  </w:style>
  <w:style w:type="character" w:customStyle="1" w:styleId="12">
    <w:name w:val="页脚 Char"/>
    <w:basedOn w:val="8"/>
    <w:link w:val="4"/>
    <w:qFormat/>
    <w:uiPriority w:val="99"/>
    <w:rPr>
      <w:sz w:val="18"/>
      <w:szCs w:val="18"/>
    </w:rPr>
  </w:style>
  <w:style w:type="paragraph" w:customStyle="1" w:styleId="13">
    <w:name w:val="Default"/>
    <w:qFormat/>
    <w:uiPriority w:val="0"/>
    <w:pPr>
      <w:widowControl w:val="0"/>
      <w:autoSpaceDE w:val="0"/>
      <w:autoSpaceDN w:val="0"/>
      <w:adjustRightInd w:val="0"/>
    </w:pPr>
    <w:rPr>
      <w:rFonts w:ascii="方正小标宋简体" w:hAnsi="方正小标宋简体" w:eastAsia="宋体" w:cs="方正小标宋简体"/>
      <w:color w:val="000000"/>
      <w:sz w:val="24"/>
      <w:szCs w:val="24"/>
      <w:lang w:val="en-US" w:eastAsia="zh-CN" w:bidi="ar-SA"/>
    </w:rPr>
  </w:style>
  <w:style w:type="paragraph" w:styleId="14">
    <w:name w:val="No Spacing"/>
    <w:qFormat/>
    <w:uiPriority w:val="1"/>
    <w:pPr>
      <w:widowControl w:val="0"/>
      <w:jc w:val="both"/>
    </w:pPr>
    <w:rPr>
      <w:rFonts w:ascii="Calibri" w:hAnsi="Calibri" w:eastAsia="微软雅黑" w:cs="Times New Roman"/>
      <w:kern w:val="2"/>
      <w:sz w:val="21"/>
      <w:szCs w:val="22"/>
      <w:lang w:val="en-US" w:eastAsia="zh-CN" w:bidi="ar-SA"/>
    </w:rPr>
  </w:style>
  <w:style w:type="character" w:customStyle="1" w:styleId="15">
    <w:name w:val="批注框文本 Char"/>
    <w:basedOn w:val="8"/>
    <w:link w:val="3"/>
    <w:semiHidden/>
    <w:qFormat/>
    <w:uiPriority w:val="99"/>
    <w:rPr>
      <w:kern w:val="2"/>
      <w:sz w:val="18"/>
      <w:szCs w:val="18"/>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C01EC-D953-4A6A-98C6-C049556DDD8B}">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854</Words>
  <Characters>4873</Characters>
  <Lines>40</Lines>
  <Paragraphs>11</Paragraphs>
  <TotalTime>29</TotalTime>
  <ScaleCrop>false</ScaleCrop>
  <LinksUpToDate>false</LinksUpToDate>
  <CharactersWithSpaces>5716</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2020-05-24T15:54:00Z</dcterms:created>
  <dc:creator>user</dc:creator>
  <cp:lastModifiedBy>Administrator</cp:lastModifiedBy>
  <cp:lastPrinted>2021-02-23T06:49:00Z</cp:lastPrinted>
  <dcterms:modified xsi:type="dcterms:W3CDTF">2021-02-24T00:45:08Z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KSOSaveFontToCloudKey">
    <vt:lpwstr>228462477_embed</vt:lpwstr>
  </property>
</Properties>
</file>