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2"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解读：《慈溪智能家电产业链一键通链商查特色应用推广及奖励扶持方案》</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一、制定背</w:t>
      </w:r>
      <w:bookmarkStart w:id="0" w:name="_GoBack"/>
      <w:bookmarkEnd w:id="0"/>
      <w:r>
        <w:rPr>
          <w:rFonts w:hint="eastAsia" w:ascii="仿宋_GB2312" w:hAnsi="仿宋_GB2312" w:eastAsia="仿宋_GB2312" w:cs="仿宋_GB2312"/>
          <w:sz w:val="32"/>
          <w:szCs w:val="32"/>
        </w:rPr>
        <w:t>景</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慈溪市人民政府办公室关于印发2022年慈溪市推进产业高质量发展政策意见的通知》（慈政办发〔2022〕38号）等文件精神，市经济和信息化局会同市财政局制定了《慈溪智能家电产业链一键通链商查特色应用推广及奖励扶持方案》。</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二、主要内容</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（一）奖励补助类别和范围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1.链商查系统试用补助。</w:t>
      </w:r>
      <w:r>
        <w:rPr>
          <w:rFonts w:hint="eastAsia" w:ascii="仿宋_GB2312" w:hAnsi="仿宋_GB2312" w:eastAsia="仿宋_GB2312" w:cs="仿宋_GB2312"/>
          <w:sz w:val="32"/>
          <w:szCs w:val="32"/>
        </w:rPr>
        <w:t>全年选取总数量不超过</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家的慈溪市本级行政区域内依法生产经营并纳税</w:t>
      </w:r>
      <w:r>
        <w:rPr>
          <w:rFonts w:hint="eastAsia" w:ascii="仿宋_GB2312" w:eastAsia="仿宋_GB2312"/>
          <w:color w:val="000000"/>
          <w:kern w:val="0"/>
          <w:sz w:val="32"/>
          <w:szCs w:val="32"/>
        </w:rPr>
        <w:t>的</w:t>
      </w:r>
      <w:r>
        <w:rPr>
          <w:rFonts w:hint="eastAsia" w:ascii="仿宋_GB2312" w:hAnsi="仿宋_GB2312" w:eastAsia="仿宋_GB2312" w:cs="仿宋_GB2312"/>
          <w:sz w:val="32"/>
          <w:szCs w:val="32"/>
        </w:rPr>
        <w:t>家电产业链重点企业，鼓励该批企业积极试用慈溪市智能家电产业链一键通链商查系统开拓外贸客商市场，经审核认定后，给予该批试用企业每家</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万元补助。</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系统应用成果补助</w:t>
      </w:r>
      <w:r>
        <w:rPr>
          <w:rFonts w:hint="eastAsia" w:ascii="仿宋_GB2312" w:hAnsi="仿宋_GB2312" w:eastAsia="仿宋_GB2312" w:cs="仿宋_GB2312"/>
          <w:sz w:val="32"/>
          <w:szCs w:val="32"/>
          <w:lang w:val="en-US" w:eastAsia="zh-CN"/>
        </w:rPr>
        <w:t>。鼓励慈溪市本级行政区域内依法生产经营并纳税的家电产业链重点企业通过慈溪市智能家电一键通链商查系统寻求拓展新客商，经审核认定后，对形成有效送样给予每家企业5000元补助，对形成有效订单的企业给予每家1万元补助；（其中：申报链商查系统试用和系统应用成果两项补助合计不超过每家2万元）</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（二）政策申报、审核、兑现程序</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由市经信局发布申报通知，符合申报条件的企业，在规定时间内向所在地经发办（局）提交</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要求的的申报材料，经所在地经发办（局）初审同意（确认盖章）后，上报市经信局。提交申报材料一般要求纸质一式二份，电子一份。</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市经信局会同相关部门对申请补助企业</w:t>
      </w:r>
      <w:r>
        <w:rPr>
          <w:rFonts w:hint="eastAsia" w:ascii="仿宋_GB2312" w:hAnsi="仿宋_GB2312" w:eastAsia="仿宋_GB2312" w:cs="仿宋_GB2312"/>
          <w:sz w:val="32"/>
          <w:szCs w:val="32"/>
          <w:lang w:val="en-US" w:eastAsia="zh-CN"/>
        </w:rPr>
        <w:t>提交材料</w:t>
      </w:r>
      <w:r>
        <w:rPr>
          <w:rFonts w:hint="eastAsia" w:ascii="仿宋_GB2312" w:hAnsi="仿宋_GB2312" w:eastAsia="仿宋_GB2312" w:cs="仿宋_GB2312"/>
          <w:sz w:val="32"/>
          <w:szCs w:val="32"/>
        </w:rPr>
        <w:t>进行核实。</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3.兑现</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对审核后的奖励补助金额，经公示无异议后，市经信局会同市财政局对符合奖励条件的企业下达奖补资金。奖补资金原则上通过宁波市“甬易办”政策平台（https://enb.ningbo.gov.cn/）进行兑付。</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三、实施期限</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日至2022年12月31日。</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四、解读单位解读人及联系电话</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解读单位：慈溪市经信局、慈溪市财政局。</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解读人：</w:t>
      </w:r>
      <w:r>
        <w:rPr>
          <w:rFonts w:hint="eastAsia" w:ascii="仿宋_GB2312" w:hAnsi="仿宋_GB2312" w:eastAsia="仿宋_GB2312" w:cs="仿宋_GB2312"/>
          <w:sz w:val="32"/>
          <w:szCs w:val="32"/>
          <w:lang w:val="en-US" w:eastAsia="zh-CN"/>
        </w:rPr>
        <w:t>吴  钢</w:t>
      </w:r>
      <w:r>
        <w:rPr>
          <w:rFonts w:hint="eastAsia" w:ascii="仿宋_GB2312" w:hAnsi="仿宋_GB2312" w:eastAsia="仿宋_GB2312" w:cs="仿宋_GB2312"/>
          <w:sz w:val="32"/>
          <w:szCs w:val="32"/>
        </w:rPr>
        <w:t xml:space="preserve"> 联系电话：0574-67001903</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解读人：宋开拓 联系电话：0574-63837223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F5E40"/>
    <w:rsid w:val="03F754CB"/>
    <w:rsid w:val="0ADF5E40"/>
    <w:rsid w:val="36816110"/>
    <w:rsid w:val="79C43514"/>
    <w:rsid w:val="7F83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2022-11-14T05:40:00Z</dcterms:created>
  <dc:creator>Administrator</dc:creator>
  <cp:lastModifiedBy>Administrator</cp:lastModifiedBy>
  <dcterms:modified xsi:type="dcterms:W3CDTF">2022-11-15T03:36:20Z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