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慈溪市企业研发机构建设管理办法</w:t>
      </w:r>
    </w:p>
    <w:p>
      <w:pPr>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（征求意见稿）</w:t>
      </w:r>
    </w:p>
    <w:p>
      <w:pPr>
        <w:jc w:val="center"/>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第一章 总则</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en-US" w:eastAsia="zh-CN"/>
        </w:rPr>
        <w:t>第一条</w:t>
      </w:r>
      <w:r>
        <w:rPr>
          <w:rFonts w:hint="eastAsia" w:ascii="仿宋" w:hAnsi="仿宋" w:eastAsia="仿宋" w:cs="仿宋"/>
          <w:sz w:val="32"/>
          <w:szCs w:val="32"/>
          <w:lang w:val="en-US" w:eastAsia="zh-CN"/>
        </w:rPr>
        <w:t xml:space="preserve"> 为进一步增强企业自主创新能力，完善区域创新体系，巩固规上企业研发机构建设成果，规范我市各类企业研发机构建设运行，特制定本办法。</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en-US" w:eastAsia="zh-CN"/>
        </w:rPr>
        <w:t>第二条</w:t>
      </w:r>
      <w:r>
        <w:rPr>
          <w:rFonts w:hint="eastAsia" w:ascii="仿宋" w:hAnsi="仿宋" w:eastAsia="仿宋" w:cs="仿宋"/>
          <w:sz w:val="32"/>
          <w:szCs w:val="32"/>
          <w:lang w:val="en-US" w:eastAsia="zh-CN"/>
        </w:rPr>
        <w:t xml:space="preserve"> 本办法所指企业研发机构是指企业从事基础和应用研究、技术开发、产品开发、工艺开发以及有关技术服务为主要工作的组织或机构。包括企业研究院、企业工程（技术）中心、企业高新技术研发中心等。</w:t>
      </w:r>
    </w:p>
    <w:p>
      <w:pPr>
        <w:numPr>
          <w:ilvl w:val="0"/>
          <w:numId w:val="0"/>
        </w:numPr>
        <w:jc w:val="center"/>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第二章 认定条件</w:t>
      </w:r>
    </w:p>
    <w:p>
      <w:pPr>
        <w:numPr>
          <w:ilvl w:val="0"/>
          <w:numId w:val="0"/>
        </w:numPr>
        <w:ind w:firstLine="624"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第三条</w:t>
      </w:r>
      <w:r>
        <w:rPr>
          <w:rFonts w:hint="eastAsia" w:ascii="仿宋" w:hAnsi="仿宋" w:eastAsia="仿宋" w:cs="仿宋"/>
          <w:sz w:val="32"/>
          <w:szCs w:val="32"/>
          <w:lang w:val="en-US" w:eastAsia="zh-CN"/>
        </w:rPr>
        <w:t xml:space="preserve"> 申请认定慈溪市级企业研发机构的企业应具备以下基本条件：</w:t>
      </w:r>
    </w:p>
    <w:p>
      <w:pPr>
        <w:numPr>
          <w:ilvl w:val="0"/>
          <w:numId w:val="0"/>
        </w:numPr>
        <w:ind w:firstLine="624"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（一）在我市范围内注册登记并具有独立法人资格的企业；</w:t>
      </w:r>
    </w:p>
    <w:p>
      <w:pPr>
        <w:numPr>
          <w:ilvl w:val="0"/>
          <w:numId w:val="0"/>
        </w:numPr>
        <w:ind w:firstLine="624"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（二）具有独立的研发场地，面积不低于45平方米；</w:t>
      </w:r>
    </w:p>
    <w:p>
      <w:pPr>
        <w:numPr>
          <w:ilvl w:val="0"/>
          <w:numId w:val="0"/>
        </w:numPr>
        <w:ind w:firstLine="624"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（三）具有固定的研发设备，包括研究开发仪器及检测设备等，设备原值不低于30万元。</w:t>
      </w:r>
    </w:p>
    <w:p>
      <w:pPr>
        <w:numPr>
          <w:ilvl w:val="0"/>
          <w:numId w:val="0"/>
        </w:numPr>
        <w:ind w:firstLine="624"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（四）具有专业的研发团队，具有大专以上学历或中级以上职称的专职研发人员不少于3人或占上年度月平均职工人数的10%以上，对有3年以上项目研发经验的专业技术人员可适当放宽学历、职称要求；</w:t>
      </w:r>
    </w:p>
    <w:p>
      <w:pPr>
        <w:numPr>
          <w:ilvl w:val="0"/>
          <w:numId w:val="0"/>
        </w:numPr>
        <w:ind w:firstLine="624"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（五）具有稳定的研发投入，企业上年度研究开发费用总额占营业收入比重不低于2.5%或近两年研究开发费用投入年均达到75万元。</w:t>
      </w:r>
    </w:p>
    <w:p>
      <w:pPr>
        <w:numPr>
          <w:ilvl w:val="0"/>
          <w:numId w:val="0"/>
        </w:numPr>
        <w:ind w:firstLine="624"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研究开发费主要包括：①研发人员薪酬；②研发直接费用；③折旧费用与长期待摊费用；④设计费用；⑤装备调试费；⑥无形资产摊销；⑦委托外部研究开发费用；⑧其他与研发相关的费用。</w:t>
      </w:r>
    </w:p>
    <w:p>
      <w:pPr>
        <w:numPr>
          <w:ilvl w:val="0"/>
          <w:numId w:val="1"/>
        </w:numPr>
        <w:ind w:firstLine="624"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具有研发成果，包括主要产品技术领域拥有有效发明专利或实用新型专利、软件著作权，或当年国际专利有效申请，或两年内新技术新工艺成果产业化应用等。</w:t>
      </w:r>
    </w:p>
    <w:p>
      <w:pPr>
        <w:numPr>
          <w:ilvl w:val="0"/>
          <w:numId w:val="0"/>
        </w:numPr>
        <w:ind w:firstLine="624"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第四条</w:t>
      </w:r>
      <w:r>
        <w:rPr>
          <w:rFonts w:hint="eastAsia" w:ascii="仿宋" w:hAnsi="仿宋" w:eastAsia="仿宋" w:cs="仿宋"/>
          <w:sz w:val="32"/>
          <w:szCs w:val="32"/>
          <w:lang w:val="en-US" w:eastAsia="zh-CN"/>
        </w:rPr>
        <w:t xml:space="preserve"> 慈溪市级企业研发机构分企业自建、与高校院所合作共建两类。其中企业自建可以是单个企业单独建设，或者多个企业联合建设；与高校院所合作共建是指企业依托相关高校与研究机构的智力资源开展研发活动，同样应满足第三条中所列基本条件。</w:t>
      </w:r>
    </w:p>
    <w:p>
      <w:pPr>
        <w:numPr>
          <w:ilvl w:val="0"/>
          <w:numId w:val="0"/>
        </w:numPr>
        <w:jc w:val="center"/>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第三章 认定程序</w:t>
      </w:r>
    </w:p>
    <w:p>
      <w:pPr>
        <w:numPr>
          <w:ilvl w:val="0"/>
          <w:numId w:val="0"/>
        </w:numPr>
        <w:ind w:firstLine="624"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第五条</w:t>
      </w:r>
      <w:r>
        <w:rPr>
          <w:rFonts w:hint="eastAsia" w:ascii="仿宋" w:hAnsi="仿宋" w:eastAsia="仿宋" w:cs="仿宋"/>
          <w:sz w:val="32"/>
          <w:szCs w:val="32"/>
          <w:lang w:val="en-US" w:eastAsia="zh-CN"/>
        </w:rPr>
        <w:t xml:space="preserve"> 慈溪市级企业研发机构每年集中认定备案一次，对符合条件的企业授予“慈溪市企业工程（技术）中心”称号。</w:t>
      </w:r>
    </w:p>
    <w:p>
      <w:pPr>
        <w:numPr>
          <w:ilvl w:val="0"/>
          <w:numId w:val="0"/>
        </w:numPr>
        <w:ind w:firstLine="624"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第六条</w:t>
      </w:r>
      <w:r>
        <w:rPr>
          <w:rFonts w:hint="eastAsia" w:ascii="仿宋" w:hAnsi="仿宋" w:eastAsia="仿宋" w:cs="仿宋"/>
          <w:sz w:val="32"/>
          <w:szCs w:val="32"/>
          <w:lang w:val="en-US" w:eastAsia="zh-CN"/>
        </w:rPr>
        <w:t xml:space="preserve"> 符合认定备案条件的企业，通过慈溪市科技管理信息系统在线提交《慈溪市企业研发机构备案表》、《慈溪市企业研发机构建设方案》，报各镇（街道）、产业平台审核。</w:t>
      </w:r>
    </w:p>
    <w:p>
      <w:pPr>
        <w:numPr>
          <w:ilvl w:val="0"/>
          <w:numId w:val="0"/>
        </w:numPr>
        <w:ind w:firstLine="624"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第七条</w:t>
      </w:r>
      <w:r>
        <w:rPr>
          <w:rFonts w:hint="eastAsia" w:ascii="仿宋" w:hAnsi="仿宋" w:eastAsia="仿宋" w:cs="仿宋"/>
          <w:sz w:val="32"/>
          <w:szCs w:val="32"/>
          <w:lang w:val="en-US" w:eastAsia="zh-CN"/>
        </w:rPr>
        <w:t xml:space="preserve"> 各镇（街道）、产业平台负责对辖区内企业进行审核，填写《慈溪市企业研发机构备案登记核实意见表》，并将初审推荐结果盖章后报送市科技局。</w:t>
      </w:r>
    </w:p>
    <w:p>
      <w:pPr>
        <w:numPr>
          <w:ilvl w:val="0"/>
          <w:numId w:val="0"/>
        </w:numPr>
        <w:ind w:firstLine="624" w:firstLineChars="200"/>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第八条</w:t>
      </w:r>
      <w:r>
        <w:rPr>
          <w:rFonts w:hint="eastAsia" w:ascii="仿宋" w:hAnsi="仿宋" w:eastAsia="仿宋" w:cs="仿宋"/>
          <w:sz w:val="32"/>
          <w:szCs w:val="32"/>
          <w:lang w:val="en-US" w:eastAsia="zh-CN"/>
        </w:rPr>
        <w:t xml:space="preserve"> 与高校院所合作共建企业研发机构的，以与高校院所签订的技术合作协议为凭，以镇（街道）、产业平台向市科技局备案形式予以认定。</w:t>
      </w:r>
    </w:p>
    <w:p>
      <w:pPr>
        <w:numPr>
          <w:ilvl w:val="0"/>
          <w:numId w:val="0"/>
        </w:numPr>
        <w:ind w:firstLine="624"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第九条</w:t>
      </w:r>
      <w:r>
        <w:rPr>
          <w:rFonts w:hint="eastAsia" w:ascii="仿宋" w:hAnsi="仿宋" w:eastAsia="仿宋" w:cs="仿宋"/>
          <w:sz w:val="32"/>
          <w:szCs w:val="32"/>
          <w:lang w:val="en-US" w:eastAsia="zh-CN"/>
        </w:rPr>
        <w:t xml:space="preserve"> 市科技局根据实际需要，委托第三方对申报备案研发机构进行抽查，并会同市财政局对综合评价及实地核查情况进行审核，确定认定名单并予以公布，授予相关企业“慈溪市工程（技术）中心”称号。</w:t>
      </w:r>
    </w:p>
    <w:p>
      <w:pPr>
        <w:numPr>
          <w:ilvl w:val="0"/>
          <w:numId w:val="0"/>
        </w:numPr>
        <w:jc w:val="center"/>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第四章 动态管理</w:t>
      </w:r>
    </w:p>
    <w:p>
      <w:pPr>
        <w:numPr>
          <w:ilvl w:val="0"/>
          <w:numId w:val="0"/>
        </w:numPr>
        <w:ind w:firstLine="624" w:firstLineChars="200"/>
        <w:rPr>
          <w:rFonts w:hint="eastAsia" w:ascii="仿宋" w:hAnsi="仿宋" w:eastAsia="仿宋" w:cs="仿宋"/>
          <w:strike w:val="0"/>
          <w:dstrike w:val="0"/>
          <w:sz w:val="32"/>
          <w:szCs w:val="32"/>
          <w:lang w:val="en-US" w:eastAsia="zh-CN"/>
        </w:rPr>
      </w:pPr>
      <w:r>
        <w:rPr>
          <w:rFonts w:hint="eastAsia" w:ascii="仿宋" w:hAnsi="仿宋" w:eastAsia="仿宋" w:cs="仿宋"/>
          <w:b/>
          <w:bCs/>
          <w:sz w:val="32"/>
          <w:szCs w:val="32"/>
          <w:lang w:val="en-US" w:eastAsia="zh-CN"/>
        </w:rPr>
        <w:t>第十条</w:t>
      </w:r>
      <w:r>
        <w:rPr>
          <w:rFonts w:hint="eastAsia" w:ascii="仿宋" w:hAnsi="仿宋" w:eastAsia="仿宋" w:cs="仿宋"/>
          <w:sz w:val="32"/>
          <w:szCs w:val="32"/>
          <w:lang w:val="en-US" w:eastAsia="zh-CN"/>
        </w:rPr>
        <w:t xml:space="preserve"> </w:t>
      </w:r>
      <w:r>
        <w:rPr>
          <w:rFonts w:hint="eastAsia" w:ascii="仿宋" w:hAnsi="仿宋" w:eastAsia="仿宋" w:cs="仿宋"/>
          <w:strike w:val="0"/>
          <w:dstrike w:val="0"/>
          <w:sz w:val="32"/>
          <w:szCs w:val="32"/>
          <w:lang w:val="en-US" w:eastAsia="zh-CN"/>
        </w:rPr>
        <w:t>市科技局对反映企业研发机构建设情况的关联指标进行动态化检测，对依托企业存在以下情形的，列为研发机构异常企业，推送给</w:t>
      </w:r>
      <w:r>
        <w:rPr>
          <w:rFonts w:hint="eastAsia" w:ascii="仿宋" w:hAnsi="仿宋" w:eastAsia="仿宋" w:cs="仿宋"/>
          <w:sz w:val="32"/>
          <w:szCs w:val="32"/>
          <w:lang w:val="en-US" w:eastAsia="zh-CN"/>
        </w:rPr>
        <w:t>镇（街道）、产业平台</w:t>
      </w:r>
      <w:r>
        <w:rPr>
          <w:rFonts w:hint="eastAsia" w:ascii="仿宋" w:hAnsi="仿宋" w:eastAsia="仿宋" w:cs="仿宋"/>
          <w:strike w:val="0"/>
          <w:dstrike w:val="0"/>
          <w:sz w:val="32"/>
          <w:szCs w:val="32"/>
          <w:lang w:val="en-US" w:eastAsia="zh-CN"/>
        </w:rPr>
        <w:t>实施核查：</w:t>
      </w:r>
    </w:p>
    <w:p>
      <w:pPr>
        <w:numPr>
          <w:ilvl w:val="0"/>
          <w:numId w:val="0"/>
        </w:numPr>
        <w:ind w:firstLine="624" w:firstLineChars="200"/>
        <w:rPr>
          <w:rFonts w:hint="eastAsia" w:ascii="仿宋" w:hAnsi="仿宋" w:eastAsia="仿宋" w:cs="仿宋"/>
          <w:strike w:val="0"/>
          <w:dstrike w:val="0"/>
          <w:sz w:val="32"/>
          <w:szCs w:val="32"/>
          <w:lang w:val="en-US" w:eastAsia="zh-CN"/>
        </w:rPr>
      </w:pPr>
      <w:r>
        <w:rPr>
          <w:rFonts w:hint="eastAsia" w:ascii="仿宋" w:hAnsi="仿宋" w:eastAsia="仿宋" w:cs="仿宋"/>
          <w:strike w:val="0"/>
          <w:dstrike w:val="0"/>
          <w:sz w:val="32"/>
          <w:szCs w:val="32"/>
          <w:lang w:val="en-US" w:eastAsia="zh-CN"/>
        </w:rPr>
        <w:t>（一）上半年度研发费用零申报的；</w:t>
      </w:r>
    </w:p>
    <w:p>
      <w:pPr>
        <w:numPr>
          <w:ilvl w:val="0"/>
          <w:numId w:val="0"/>
        </w:numPr>
        <w:ind w:firstLine="624" w:firstLineChars="200"/>
        <w:rPr>
          <w:rFonts w:hint="eastAsia" w:ascii="仿宋" w:hAnsi="仿宋" w:eastAsia="仿宋" w:cs="仿宋"/>
          <w:strike w:val="0"/>
          <w:dstrike w:val="0"/>
          <w:sz w:val="32"/>
          <w:szCs w:val="32"/>
          <w:lang w:val="en-US" w:eastAsia="zh-CN"/>
        </w:rPr>
      </w:pPr>
      <w:r>
        <w:rPr>
          <w:rFonts w:hint="eastAsia" w:ascii="仿宋" w:hAnsi="仿宋" w:eastAsia="仿宋" w:cs="仿宋"/>
          <w:strike w:val="0"/>
          <w:dstrike w:val="0"/>
          <w:sz w:val="32"/>
          <w:szCs w:val="32"/>
          <w:lang w:val="en-US" w:eastAsia="zh-CN"/>
        </w:rPr>
        <w:t>（二）上年度研发机构设置、研发人员数量未填报的；</w:t>
      </w:r>
    </w:p>
    <w:p>
      <w:pPr>
        <w:numPr>
          <w:ilvl w:val="0"/>
          <w:numId w:val="0"/>
        </w:numPr>
        <w:ind w:firstLine="624" w:firstLineChars="200"/>
        <w:rPr>
          <w:rFonts w:hint="eastAsia" w:ascii="仿宋" w:hAnsi="仿宋" w:eastAsia="仿宋" w:cs="仿宋"/>
          <w:strike w:val="0"/>
          <w:dstrike w:val="0"/>
          <w:sz w:val="32"/>
          <w:szCs w:val="32"/>
          <w:lang w:val="en-US" w:eastAsia="zh-CN"/>
        </w:rPr>
      </w:pPr>
      <w:r>
        <w:rPr>
          <w:rFonts w:hint="eastAsia" w:ascii="仿宋" w:hAnsi="仿宋" w:eastAsia="仿宋" w:cs="仿宋"/>
          <w:strike w:val="0"/>
          <w:dstrike w:val="0"/>
          <w:sz w:val="32"/>
          <w:szCs w:val="32"/>
          <w:lang w:val="en-US" w:eastAsia="zh-CN"/>
        </w:rPr>
        <w:t>（三）存在其他重大异常情况的。</w:t>
      </w:r>
    </w:p>
    <w:p>
      <w:pPr>
        <w:numPr>
          <w:ilvl w:val="0"/>
          <w:numId w:val="0"/>
        </w:numPr>
        <w:ind w:firstLine="624"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第十一条</w:t>
      </w:r>
      <w:r>
        <w:rPr>
          <w:rFonts w:hint="eastAsia" w:ascii="仿宋" w:hAnsi="仿宋" w:eastAsia="仿宋" w:cs="仿宋"/>
          <w:sz w:val="32"/>
          <w:szCs w:val="32"/>
          <w:lang w:val="en-US" w:eastAsia="zh-CN"/>
        </w:rPr>
        <w:t xml:space="preserve"> </w:t>
      </w:r>
      <w:r>
        <w:rPr>
          <w:rFonts w:hint="eastAsia" w:ascii="仿宋" w:hAnsi="仿宋" w:eastAsia="仿宋" w:cs="仿宋"/>
          <w:strike w:val="0"/>
          <w:dstrike w:val="0"/>
          <w:sz w:val="32"/>
          <w:szCs w:val="32"/>
          <w:lang w:val="en-US" w:eastAsia="zh-CN"/>
        </w:rPr>
        <w:t>慈溪市企业研发机构实施三年轮检制度。对已认定的本市级及以上研发机构，</w:t>
      </w:r>
      <w:r>
        <w:rPr>
          <w:rFonts w:hint="eastAsia" w:ascii="仿宋" w:hAnsi="仿宋" w:eastAsia="仿宋" w:cs="仿宋"/>
          <w:sz w:val="32"/>
          <w:szCs w:val="32"/>
          <w:lang w:val="en-US" w:eastAsia="zh-CN"/>
        </w:rPr>
        <w:t>每隔两年作一次核查，由所属镇街道、产业平台组织实施，核查结果</w:t>
      </w:r>
      <w:r>
        <w:rPr>
          <w:rFonts w:hint="eastAsia" w:ascii="仿宋" w:hAnsi="仿宋" w:eastAsia="仿宋" w:cs="仿宋"/>
          <w:strike w:val="0"/>
          <w:dstrike w:val="0"/>
          <w:sz w:val="32"/>
          <w:szCs w:val="32"/>
          <w:lang w:val="en-US" w:eastAsia="zh-CN"/>
        </w:rPr>
        <w:t>每年12月底前集中</w:t>
      </w:r>
      <w:r>
        <w:rPr>
          <w:rFonts w:hint="eastAsia" w:ascii="仿宋" w:hAnsi="仿宋" w:eastAsia="仿宋" w:cs="仿宋"/>
          <w:sz w:val="32"/>
          <w:szCs w:val="32"/>
          <w:lang w:val="en-US" w:eastAsia="zh-CN"/>
        </w:rPr>
        <w:t>反馈给市科技局，市科技局根据工作需要抽取一定比例企业，委托第三方进行实地复核。高新技术企业研发机构轮检安排，与高新技术企业的复审一并实施。</w:t>
      </w:r>
    </w:p>
    <w:p>
      <w:pPr>
        <w:numPr>
          <w:ilvl w:val="0"/>
          <w:numId w:val="0"/>
        </w:numPr>
        <w:ind w:firstLine="624" w:firstLineChars="200"/>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第十二条</w:t>
      </w:r>
      <w:r>
        <w:rPr>
          <w:rFonts w:hint="eastAsia" w:ascii="仿宋" w:hAnsi="仿宋" w:eastAsia="仿宋" w:cs="仿宋"/>
          <w:sz w:val="32"/>
          <w:szCs w:val="32"/>
          <w:lang w:val="en-US" w:eastAsia="zh-CN"/>
        </w:rPr>
        <w:t xml:space="preserve"> 根据市、</w:t>
      </w:r>
      <w:r>
        <w:rPr>
          <w:rFonts w:hint="eastAsia" w:ascii="仿宋" w:hAnsi="仿宋" w:eastAsia="仿宋" w:cs="仿宋"/>
          <w:strike w:val="0"/>
          <w:dstrike w:val="0"/>
          <w:sz w:val="32"/>
          <w:szCs w:val="32"/>
          <w:lang w:val="en-US" w:eastAsia="zh-CN"/>
        </w:rPr>
        <w:t>镇两级核查情况，市科技局每年公布市本级失效的研发机构名单，对于核查中发现宁波</w:t>
      </w:r>
      <w:r>
        <w:rPr>
          <w:rFonts w:hint="eastAsia" w:ascii="仿宋" w:hAnsi="仿宋" w:eastAsia="仿宋" w:cs="仿宋"/>
          <w:sz w:val="32"/>
          <w:szCs w:val="32"/>
          <w:lang w:val="en-US" w:eastAsia="zh-CN"/>
        </w:rPr>
        <w:t>市级及以上研发机构运营异常的，报上级科技管理部门予以处置。</w:t>
      </w:r>
    </w:p>
    <w:p>
      <w:pPr>
        <w:numPr>
          <w:ilvl w:val="0"/>
          <w:numId w:val="0"/>
        </w:numPr>
        <w:ind w:firstLine="624" w:firstLineChars="200"/>
        <w:rPr>
          <w:rFonts w:hint="default"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 xml:space="preserve">第十三条 </w:t>
      </w:r>
      <w:r>
        <w:rPr>
          <w:rFonts w:hint="eastAsia" w:ascii="仿宋" w:hAnsi="仿宋" w:eastAsia="仿宋" w:cs="仿宋"/>
          <w:color w:val="auto"/>
          <w:sz w:val="32"/>
          <w:szCs w:val="32"/>
          <w:lang w:val="en-US" w:eastAsia="zh-CN"/>
        </w:rPr>
        <w:t>鼓励研发机构晋级，对运营情况良好并取得一定成效的研发机构，优先推荐申报上级企业研发机构。</w:t>
      </w:r>
    </w:p>
    <w:p>
      <w:pPr>
        <w:numPr>
          <w:ilvl w:val="0"/>
          <w:numId w:val="0"/>
        </w:numPr>
        <w:ind w:firstLine="624" w:firstLineChars="200"/>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第十四条</w:t>
      </w:r>
      <w:r>
        <w:rPr>
          <w:rFonts w:hint="eastAsia" w:ascii="仿宋" w:hAnsi="仿宋" w:eastAsia="仿宋" w:cs="仿宋"/>
          <w:color w:val="auto"/>
          <w:sz w:val="32"/>
          <w:szCs w:val="32"/>
          <w:lang w:val="en-US" w:eastAsia="zh-CN"/>
        </w:rPr>
        <w:t xml:space="preserve"> 市科技局安排专项资金，对认定的企业研发机构给予一定的资金资助，主要用于项目研发、专用仪器、设备购置、人才培养费等提高企业研发能力的平台建设。</w:t>
      </w:r>
    </w:p>
    <w:p>
      <w:pPr>
        <w:numPr>
          <w:ilvl w:val="0"/>
          <w:numId w:val="0"/>
        </w:numPr>
        <w:ind w:firstLine="624" w:firstLineChars="200"/>
        <w:rPr>
          <w:rFonts w:hint="default"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第十五条</w:t>
      </w:r>
      <w:r>
        <w:rPr>
          <w:rFonts w:hint="eastAsia" w:ascii="仿宋" w:hAnsi="仿宋" w:eastAsia="仿宋" w:cs="仿宋"/>
          <w:color w:val="auto"/>
          <w:sz w:val="32"/>
          <w:szCs w:val="32"/>
          <w:lang w:val="en-US" w:eastAsia="zh-CN"/>
        </w:rPr>
        <w:t xml:space="preserve"> 研发机构所在企业发生更名、重组等重大调整的，由企业提出变更申请，经市科技局确认同意后，办理更名等手续。</w:t>
      </w:r>
    </w:p>
    <w:p>
      <w:pPr>
        <w:numPr>
          <w:ilvl w:val="0"/>
          <w:numId w:val="0"/>
        </w:numPr>
        <w:jc w:val="center"/>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第五章 附则</w:t>
      </w:r>
    </w:p>
    <w:p>
      <w:pPr>
        <w:numPr>
          <w:ilvl w:val="0"/>
          <w:numId w:val="0"/>
        </w:numPr>
        <w:ind w:firstLine="624" w:firstLineChars="200"/>
        <w:rPr>
          <w:rFonts w:hint="default"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第十六条</w:t>
      </w:r>
      <w:r>
        <w:rPr>
          <w:rFonts w:hint="eastAsia" w:ascii="仿宋" w:hAnsi="仿宋" w:eastAsia="仿宋" w:cs="仿宋"/>
          <w:color w:val="auto"/>
          <w:sz w:val="32"/>
          <w:szCs w:val="32"/>
          <w:lang w:val="en-US" w:eastAsia="zh-CN"/>
        </w:rPr>
        <w:t xml:space="preserve"> 本办法自</w:t>
      </w:r>
      <w:r>
        <w:rPr>
          <w:rFonts w:hint="eastAsia" w:ascii="仿宋" w:hAnsi="仿宋" w:eastAsia="仿宋" w:cs="仿宋"/>
          <w:strike w:val="0"/>
          <w:dstrike w:val="0"/>
          <w:color w:val="auto"/>
          <w:sz w:val="32"/>
          <w:szCs w:val="32"/>
          <w:lang w:val="en-US" w:eastAsia="zh-CN"/>
        </w:rPr>
        <w:t>发布之</w:t>
      </w:r>
      <w:r>
        <w:rPr>
          <w:rFonts w:hint="eastAsia" w:ascii="仿宋" w:hAnsi="仿宋" w:eastAsia="仿宋" w:cs="仿宋"/>
          <w:color w:val="auto"/>
          <w:sz w:val="32"/>
          <w:szCs w:val="32"/>
          <w:lang w:val="en-US" w:eastAsia="zh-CN"/>
        </w:rPr>
        <w:t>日起施行，由市科技局会同市财政局负责解释。</w:t>
      </w:r>
    </w:p>
    <w:p>
      <w:pPr>
        <w:numPr>
          <w:ilvl w:val="0"/>
          <w:numId w:val="0"/>
        </w:numPr>
        <w:rPr>
          <w:rFonts w:hint="default" w:ascii="仿宋" w:hAnsi="仿宋" w:eastAsia="仿宋" w:cs="仿宋"/>
          <w:color w:val="auto"/>
          <w:sz w:val="32"/>
          <w:szCs w:val="32"/>
          <w:lang w:val="en-US" w:eastAsia="zh-CN"/>
        </w:rPr>
      </w:pPr>
    </w:p>
    <w:p>
      <w:pPr>
        <w:numPr>
          <w:ilvl w:val="0"/>
          <w:numId w:val="0"/>
        </w:numPr>
        <w:rPr>
          <w:rFonts w:hint="default" w:ascii="仿宋" w:hAnsi="仿宋" w:eastAsia="仿宋" w:cs="仿宋"/>
          <w:color w:val="auto"/>
          <w:sz w:val="32"/>
          <w:szCs w:val="32"/>
          <w:lang w:val="en-US" w:eastAsia="zh-CN"/>
        </w:rPr>
      </w:pPr>
    </w:p>
    <w:p>
      <w:pPr>
        <w:numPr>
          <w:ilvl w:val="0"/>
          <w:numId w:val="0"/>
        </w:numPr>
        <w:rPr>
          <w:rFonts w:hint="default" w:ascii="仿宋" w:hAnsi="仿宋" w:eastAsia="仿宋" w:cs="仿宋"/>
          <w:color w:val="auto"/>
          <w:sz w:val="32"/>
          <w:szCs w:val="32"/>
          <w:lang w:val="en-US" w:eastAsia="zh-CN"/>
        </w:rPr>
      </w:pPr>
    </w:p>
    <w:p>
      <w:pPr>
        <w:numPr>
          <w:ilvl w:val="0"/>
          <w:numId w:val="0"/>
        </w:numPr>
        <w:rPr>
          <w:rFonts w:hint="default" w:ascii="仿宋" w:hAnsi="仿宋" w:eastAsia="仿宋" w:cs="仿宋"/>
          <w:color w:val="auto"/>
          <w:sz w:val="32"/>
          <w:szCs w:val="32"/>
          <w:lang w:val="en-US" w:eastAsia="zh-CN"/>
        </w:rPr>
      </w:pPr>
    </w:p>
    <w:p>
      <w:pPr>
        <w:numPr>
          <w:ilvl w:val="0"/>
          <w:numId w:val="0"/>
        </w:numPr>
        <w:rPr>
          <w:rFonts w:hint="default" w:ascii="仿宋" w:hAnsi="仿宋" w:eastAsia="仿宋" w:cs="仿宋"/>
          <w:color w:val="auto"/>
          <w:sz w:val="32"/>
          <w:szCs w:val="32"/>
          <w:lang w:val="en-US" w:eastAsia="zh-CN"/>
        </w:rPr>
      </w:pPr>
    </w:p>
    <w:p>
      <w:pPr>
        <w:numPr>
          <w:ilvl w:val="0"/>
          <w:numId w:val="0"/>
        </w:numPr>
        <w:rPr>
          <w:rFonts w:hint="default" w:ascii="仿宋" w:hAnsi="仿宋" w:eastAsia="仿宋" w:cs="仿宋"/>
          <w:color w:val="auto"/>
          <w:sz w:val="32"/>
          <w:szCs w:val="32"/>
          <w:lang w:val="en-US" w:eastAsia="zh-CN"/>
        </w:rPr>
      </w:pPr>
    </w:p>
    <w:p>
      <w:pPr>
        <w:spacing w:line="560" w:lineRule="exact"/>
        <w:jc w:val="left"/>
        <w:rPr>
          <w:rFonts w:hint="eastAsia" w:ascii="仿宋_GB2312" w:hAnsi="宋体" w:eastAsia="仿宋_GB2312" w:cs="Times New Roman"/>
          <w:sz w:val="28"/>
          <w:szCs w:val="28"/>
        </w:rPr>
      </w:pPr>
    </w:p>
    <w:p>
      <w:pPr>
        <w:spacing w:line="560" w:lineRule="exact"/>
        <w:jc w:val="left"/>
        <w:rPr>
          <w:rFonts w:hint="eastAsia" w:ascii="仿宋_GB2312" w:hAnsi="宋体" w:eastAsia="仿宋_GB2312" w:cs="Times New Roman"/>
          <w:sz w:val="28"/>
          <w:szCs w:val="28"/>
        </w:rPr>
      </w:pPr>
    </w:p>
    <w:p>
      <w:pPr>
        <w:spacing w:line="560" w:lineRule="exact"/>
        <w:jc w:val="left"/>
        <w:rPr>
          <w:rFonts w:hint="eastAsia" w:ascii="仿宋_GB2312" w:hAnsi="宋体" w:eastAsia="仿宋_GB2312" w:cs="Times New Roman"/>
          <w:sz w:val="28"/>
          <w:szCs w:val="28"/>
        </w:rPr>
      </w:pPr>
    </w:p>
    <w:p>
      <w:pPr>
        <w:spacing w:line="560" w:lineRule="exact"/>
        <w:jc w:val="left"/>
        <w:rPr>
          <w:rFonts w:hint="eastAsia" w:ascii="仿宋_GB2312" w:hAnsi="宋体" w:eastAsia="仿宋_GB2312" w:cs="Times New Roman"/>
          <w:sz w:val="28"/>
          <w:szCs w:val="28"/>
        </w:rPr>
      </w:pPr>
    </w:p>
    <w:p>
      <w:pPr>
        <w:spacing w:line="560" w:lineRule="exact"/>
        <w:jc w:val="left"/>
        <w:rPr>
          <w:rFonts w:hint="eastAsia" w:ascii="仿宋_GB2312" w:hAnsi="宋体" w:eastAsia="仿宋_GB2312" w:cs="Times New Roman"/>
          <w:sz w:val="28"/>
          <w:szCs w:val="28"/>
          <w:lang w:eastAsia="zh-CN"/>
        </w:rPr>
      </w:pPr>
      <w:r>
        <w:rPr>
          <w:rFonts w:hint="eastAsia" w:ascii="仿宋_GB2312" w:hAnsi="宋体" w:eastAsia="仿宋_GB2312" w:cs="Times New Roman"/>
          <w:sz w:val="28"/>
          <w:szCs w:val="28"/>
        </w:rPr>
        <w:t>附件1</w:t>
      </w:r>
      <w:r>
        <w:rPr>
          <w:rFonts w:hint="eastAsia" w:ascii="仿宋_GB2312" w:hAnsi="宋体" w:eastAsia="仿宋_GB2312" w:cs="Times New Roman"/>
          <w:sz w:val="28"/>
          <w:szCs w:val="28"/>
          <w:lang w:eastAsia="zh-CN"/>
        </w:rPr>
        <w:t>：</w:t>
      </w:r>
    </w:p>
    <w:p>
      <w:pPr>
        <w:spacing w:line="560" w:lineRule="exact"/>
        <w:jc w:val="center"/>
        <w:rPr>
          <w:rFonts w:hint="eastAsia" w:ascii="方正小标宋简体" w:hAnsi="黑体" w:eastAsia="方正小标宋简体"/>
          <w:sz w:val="36"/>
          <w:szCs w:val="36"/>
        </w:rPr>
      </w:pPr>
      <w:r>
        <w:rPr>
          <w:rFonts w:hint="eastAsia" w:ascii="方正小标宋简体" w:hAnsi="黑体" w:eastAsia="方正小标宋简体"/>
          <w:sz w:val="36"/>
          <w:szCs w:val="36"/>
        </w:rPr>
        <w:t>慈溪市企业研发机构备案表</w:t>
      </w:r>
    </w:p>
    <w:tbl>
      <w:tblPr>
        <w:tblStyle w:val="2"/>
        <w:tblW w:w="9500" w:type="dxa"/>
        <w:tblInd w:w="-1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774"/>
        <w:gridCol w:w="2550"/>
        <w:gridCol w:w="216"/>
        <w:gridCol w:w="1046"/>
        <w:gridCol w:w="424"/>
        <w:gridCol w:w="512"/>
        <w:gridCol w:w="296"/>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87" w:type="dxa"/>
            <w:gridSpan w:val="2"/>
            <w:noWrap w:val="0"/>
            <w:vAlign w:val="center"/>
          </w:tcPr>
          <w:p>
            <w:pPr>
              <w:spacing w:line="560" w:lineRule="exact"/>
              <w:jc w:val="center"/>
              <w:rPr>
                <w:rFonts w:hint="eastAsia" w:ascii="仿宋_GB2312" w:hAnsi="宋体" w:eastAsia="仿宋_GB2312"/>
                <w:sz w:val="28"/>
                <w:szCs w:val="28"/>
              </w:rPr>
            </w:pPr>
            <w:r>
              <w:rPr>
                <w:rFonts w:hint="eastAsia" w:ascii="仿宋_GB2312" w:hAnsi="宋体" w:eastAsia="仿宋_GB2312"/>
                <w:sz w:val="28"/>
                <w:szCs w:val="28"/>
              </w:rPr>
              <w:t>企业名称</w:t>
            </w:r>
          </w:p>
        </w:tc>
        <w:tc>
          <w:tcPr>
            <w:tcW w:w="3812" w:type="dxa"/>
            <w:gridSpan w:val="3"/>
            <w:noWrap w:val="0"/>
            <w:vAlign w:val="center"/>
          </w:tcPr>
          <w:p>
            <w:pPr>
              <w:spacing w:line="560" w:lineRule="exact"/>
              <w:jc w:val="right"/>
              <w:rPr>
                <w:rFonts w:hint="eastAsia" w:ascii="仿宋_GB2312" w:hAnsi="宋体" w:eastAsia="仿宋_GB2312"/>
                <w:sz w:val="28"/>
                <w:szCs w:val="28"/>
                <w:lang w:eastAsia="zh-CN"/>
              </w:rPr>
            </w:pPr>
            <w:r>
              <w:rPr>
                <w:rFonts w:hint="eastAsia" w:ascii="仿宋_GB2312" w:hAnsi="宋体" w:eastAsia="仿宋_GB2312"/>
                <w:sz w:val="28"/>
                <w:szCs w:val="28"/>
                <w:lang w:eastAsia="zh-CN"/>
              </w:rPr>
              <w:t>（盖章）</w:t>
            </w:r>
          </w:p>
        </w:tc>
        <w:tc>
          <w:tcPr>
            <w:tcW w:w="1232" w:type="dxa"/>
            <w:gridSpan w:val="3"/>
            <w:noWrap w:val="0"/>
            <w:vAlign w:val="center"/>
          </w:tcPr>
          <w:p>
            <w:pPr>
              <w:spacing w:line="560" w:lineRule="exact"/>
              <w:jc w:val="center"/>
              <w:rPr>
                <w:rFonts w:hint="eastAsia" w:ascii="仿宋_GB2312" w:hAnsi="宋体" w:eastAsia="仿宋_GB2312"/>
                <w:sz w:val="28"/>
                <w:szCs w:val="28"/>
              </w:rPr>
            </w:pPr>
            <w:r>
              <w:rPr>
                <w:rFonts w:hint="eastAsia" w:ascii="仿宋_GB2312" w:hAnsi="宋体" w:eastAsia="仿宋_GB2312"/>
                <w:sz w:val="28"/>
                <w:szCs w:val="28"/>
              </w:rPr>
              <w:t>所属地</w:t>
            </w:r>
          </w:p>
        </w:tc>
        <w:tc>
          <w:tcPr>
            <w:tcW w:w="2269" w:type="dxa"/>
            <w:noWrap w:val="0"/>
            <w:vAlign w:val="center"/>
          </w:tcPr>
          <w:p>
            <w:pPr>
              <w:spacing w:line="560" w:lineRule="exact"/>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87" w:type="dxa"/>
            <w:gridSpan w:val="2"/>
            <w:noWrap w:val="0"/>
            <w:vAlign w:val="center"/>
          </w:tcPr>
          <w:p>
            <w:pPr>
              <w:spacing w:line="560" w:lineRule="exact"/>
              <w:jc w:val="center"/>
              <w:rPr>
                <w:rFonts w:hint="eastAsia" w:ascii="仿宋_GB2312" w:hAnsi="宋体" w:eastAsia="仿宋_GB2312"/>
                <w:sz w:val="28"/>
                <w:szCs w:val="28"/>
              </w:rPr>
            </w:pPr>
            <w:r>
              <w:rPr>
                <w:rFonts w:hint="eastAsia" w:ascii="仿宋_GB2312" w:hAnsi="宋体" w:eastAsia="仿宋_GB2312"/>
                <w:sz w:val="28"/>
                <w:szCs w:val="28"/>
              </w:rPr>
              <w:t>研发机构名称</w:t>
            </w:r>
          </w:p>
        </w:tc>
        <w:tc>
          <w:tcPr>
            <w:tcW w:w="7313" w:type="dxa"/>
            <w:gridSpan w:val="7"/>
            <w:noWrap w:val="0"/>
            <w:vAlign w:val="center"/>
          </w:tcPr>
          <w:p>
            <w:pPr>
              <w:spacing w:line="560" w:lineRule="exact"/>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87" w:type="dxa"/>
            <w:gridSpan w:val="2"/>
            <w:noWrap w:val="0"/>
            <w:vAlign w:val="center"/>
          </w:tcPr>
          <w:p>
            <w:pPr>
              <w:spacing w:line="560" w:lineRule="exact"/>
              <w:jc w:val="center"/>
              <w:rPr>
                <w:rFonts w:hint="eastAsia" w:ascii="仿宋_GB2312" w:hAnsi="宋体" w:eastAsia="仿宋_GB2312"/>
                <w:sz w:val="28"/>
                <w:szCs w:val="28"/>
              </w:rPr>
            </w:pPr>
            <w:r>
              <w:rPr>
                <w:rFonts w:hint="eastAsia" w:ascii="仿宋_GB2312" w:hAnsi="宋体" w:eastAsia="仿宋_GB2312"/>
                <w:sz w:val="28"/>
                <w:szCs w:val="28"/>
              </w:rPr>
              <w:t>研发机构地址</w:t>
            </w:r>
          </w:p>
        </w:tc>
        <w:tc>
          <w:tcPr>
            <w:tcW w:w="7313" w:type="dxa"/>
            <w:gridSpan w:val="7"/>
            <w:noWrap w:val="0"/>
            <w:vAlign w:val="center"/>
          </w:tcPr>
          <w:p>
            <w:pPr>
              <w:spacing w:line="560" w:lineRule="exact"/>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87" w:type="dxa"/>
            <w:gridSpan w:val="2"/>
            <w:noWrap w:val="0"/>
            <w:vAlign w:val="center"/>
          </w:tcPr>
          <w:p>
            <w:pPr>
              <w:spacing w:line="560" w:lineRule="exact"/>
              <w:jc w:val="center"/>
              <w:rPr>
                <w:rFonts w:hint="eastAsia" w:ascii="仿宋_GB2312" w:hAnsi="宋体" w:eastAsia="仿宋_GB2312"/>
                <w:sz w:val="28"/>
                <w:szCs w:val="28"/>
              </w:rPr>
            </w:pPr>
            <w:r>
              <w:rPr>
                <w:rFonts w:hint="eastAsia" w:ascii="仿宋_GB2312" w:hAnsi="宋体" w:eastAsia="仿宋_GB2312"/>
                <w:sz w:val="28"/>
                <w:szCs w:val="28"/>
              </w:rPr>
              <w:t>主要研发方向</w:t>
            </w:r>
          </w:p>
        </w:tc>
        <w:tc>
          <w:tcPr>
            <w:tcW w:w="7313" w:type="dxa"/>
            <w:gridSpan w:val="7"/>
            <w:noWrap w:val="0"/>
            <w:vAlign w:val="center"/>
          </w:tcPr>
          <w:p>
            <w:pPr>
              <w:spacing w:line="560" w:lineRule="exact"/>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87" w:type="dxa"/>
            <w:gridSpan w:val="2"/>
            <w:noWrap w:val="0"/>
            <w:vAlign w:val="center"/>
          </w:tcPr>
          <w:p>
            <w:pPr>
              <w:spacing w:line="560" w:lineRule="exact"/>
              <w:jc w:val="center"/>
              <w:rPr>
                <w:rFonts w:hint="eastAsia" w:ascii="仿宋_GB2312" w:hAnsi="宋体" w:eastAsia="仿宋_GB2312"/>
                <w:sz w:val="28"/>
                <w:szCs w:val="28"/>
              </w:rPr>
            </w:pPr>
            <w:r>
              <w:rPr>
                <w:rFonts w:hint="eastAsia" w:ascii="仿宋_GB2312" w:hAnsi="宋体" w:eastAsia="仿宋_GB2312"/>
                <w:sz w:val="28"/>
                <w:szCs w:val="28"/>
              </w:rPr>
              <w:t>创建模式</w:t>
            </w:r>
          </w:p>
        </w:tc>
        <w:tc>
          <w:tcPr>
            <w:tcW w:w="7313" w:type="dxa"/>
            <w:gridSpan w:val="7"/>
            <w:noWrap w:val="0"/>
            <w:vAlign w:val="center"/>
          </w:tcPr>
          <w:p>
            <w:pPr>
              <w:spacing w:line="560" w:lineRule="exact"/>
              <w:jc w:val="center"/>
              <w:rPr>
                <w:rFonts w:hint="eastAsia" w:ascii="仿宋_GB2312" w:hAnsi="宋体" w:eastAsia="仿宋_GB2312"/>
                <w:sz w:val="28"/>
                <w:szCs w:val="28"/>
              </w:rPr>
            </w:pPr>
            <w:r>
              <w:rPr>
                <w:rFonts w:hint="eastAsia" w:ascii="仿宋_GB2312" w:hAnsi="宋体" w:eastAsia="仿宋_GB2312" w:cs="宋体"/>
                <w:sz w:val="28"/>
                <w:szCs w:val="28"/>
              </w:rPr>
              <w:t></w:t>
            </w:r>
            <w:r>
              <w:rPr>
                <w:rFonts w:hint="eastAsia" w:ascii="仿宋_GB2312" w:hAnsi="宋体" w:eastAsia="仿宋_GB2312"/>
                <w:sz w:val="28"/>
                <w:szCs w:val="28"/>
                <w:lang w:eastAsia="zh-CN"/>
              </w:rPr>
              <w:t>□</w:t>
            </w:r>
            <w:r>
              <w:rPr>
                <w:rFonts w:hint="eastAsia" w:ascii="仿宋_GB2312" w:hAnsi="宋体" w:eastAsia="仿宋_GB2312"/>
                <w:sz w:val="28"/>
                <w:szCs w:val="28"/>
              </w:rPr>
              <w:t>企业自建</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lang w:eastAsia="zh-CN"/>
              </w:rPr>
              <w:t>□产业</w:t>
            </w:r>
            <w:r>
              <w:rPr>
                <w:rFonts w:hint="eastAsia" w:ascii="仿宋_GB2312" w:hAnsi="宋体" w:eastAsia="仿宋_GB2312"/>
                <w:sz w:val="28"/>
                <w:szCs w:val="28"/>
              </w:rPr>
              <w:t>共建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87" w:type="dxa"/>
            <w:gridSpan w:val="2"/>
            <w:noWrap w:val="0"/>
            <w:vAlign w:val="center"/>
          </w:tcPr>
          <w:p>
            <w:pPr>
              <w:spacing w:line="560" w:lineRule="exact"/>
              <w:jc w:val="center"/>
              <w:rPr>
                <w:rFonts w:hint="eastAsia" w:ascii="仿宋_GB2312" w:hAnsi="宋体" w:eastAsia="仿宋_GB2312"/>
                <w:sz w:val="28"/>
                <w:szCs w:val="28"/>
              </w:rPr>
            </w:pPr>
            <w:r>
              <w:rPr>
                <w:rFonts w:hint="eastAsia" w:ascii="仿宋_GB2312" w:hAnsi="宋体" w:eastAsia="仿宋_GB2312"/>
                <w:sz w:val="28"/>
                <w:szCs w:val="28"/>
              </w:rPr>
              <w:t>负责人</w:t>
            </w:r>
          </w:p>
        </w:tc>
        <w:tc>
          <w:tcPr>
            <w:tcW w:w="3812" w:type="dxa"/>
            <w:gridSpan w:val="3"/>
            <w:noWrap w:val="0"/>
            <w:vAlign w:val="center"/>
          </w:tcPr>
          <w:p>
            <w:pPr>
              <w:spacing w:line="560" w:lineRule="exact"/>
              <w:jc w:val="center"/>
              <w:rPr>
                <w:rFonts w:hint="eastAsia" w:ascii="仿宋_GB2312" w:hAnsi="宋体" w:eastAsia="仿宋_GB2312"/>
                <w:sz w:val="28"/>
                <w:szCs w:val="28"/>
              </w:rPr>
            </w:pPr>
          </w:p>
        </w:tc>
        <w:tc>
          <w:tcPr>
            <w:tcW w:w="936" w:type="dxa"/>
            <w:gridSpan w:val="2"/>
            <w:noWrap w:val="0"/>
            <w:vAlign w:val="center"/>
          </w:tcPr>
          <w:p>
            <w:pPr>
              <w:spacing w:line="560" w:lineRule="exact"/>
              <w:jc w:val="center"/>
              <w:rPr>
                <w:rFonts w:hint="eastAsia" w:ascii="仿宋_GB2312" w:hAnsi="宋体" w:eastAsia="仿宋_GB2312"/>
                <w:sz w:val="28"/>
                <w:szCs w:val="28"/>
              </w:rPr>
            </w:pPr>
            <w:r>
              <w:rPr>
                <w:rFonts w:hint="eastAsia" w:ascii="仿宋_GB2312" w:hAnsi="宋体" w:eastAsia="仿宋_GB2312"/>
                <w:sz w:val="28"/>
                <w:szCs w:val="28"/>
              </w:rPr>
              <w:t>电话</w:t>
            </w:r>
          </w:p>
        </w:tc>
        <w:tc>
          <w:tcPr>
            <w:tcW w:w="2565" w:type="dxa"/>
            <w:gridSpan w:val="2"/>
            <w:noWrap w:val="0"/>
            <w:vAlign w:val="center"/>
          </w:tcPr>
          <w:p>
            <w:pPr>
              <w:spacing w:line="560" w:lineRule="exact"/>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87" w:type="dxa"/>
            <w:gridSpan w:val="2"/>
            <w:noWrap w:val="0"/>
            <w:vAlign w:val="center"/>
          </w:tcPr>
          <w:p>
            <w:pPr>
              <w:spacing w:line="560" w:lineRule="exact"/>
              <w:jc w:val="center"/>
              <w:rPr>
                <w:rFonts w:hint="eastAsia" w:ascii="仿宋_GB2312" w:hAnsi="宋体" w:eastAsia="仿宋_GB2312"/>
                <w:sz w:val="28"/>
                <w:szCs w:val="28"/>
              </w:rPr>
            </w:pPr>
            <w:r>
              <w:rPr>
                <w:rFonts w:hint="eastAsia" w:ascii="仿宋_GB2312" w:hAnsi="宋体" w:eastAsia="仿宋_GB2312"/>
                <w:sz w:val="28"/>
                <w:szCs w:val="28"/>
              </w:rPr>
              <w:t>联系人</w:t>
            </w:r>
          </w:p>
        </w:tc>
        <w:tc>
          <w:tcPr>
            <w:tcW w:w="3812" w:type="dxa"/>
            <w:gridSpan w:val="3"/>
            <w:noWrap w:val="0"/>
            <w:vAlign w:val="center"/>
          </w:tcPr>
          <w:p>
            <w:pPr>
              <w:spacing w:line="560" w:lineRule="exact"/>
              <w:jc w:val="center"/>
              <w:rPr>
                <w:rFonts w:hint="eastAsia" w:ascii="仿宋_GB2312" w:hAnsi="宋体" w:eastAsia="仿宋_GB2312"/>
                <w:sz w:val="28"/>
                <w:szCs w:val="28"/>
              </w:rPr>
            </w:pPr>
          </w:p>
        </w:tc>
        <w:tc>
          <w:tcPr>
            <w:tcW w:w="936" w:type="dxa"/>
            <w:gridSpan w:val="2"/>
            <w:noWrap w:val="0"/>
            <w:vAlign w:val="center"/>
          </w:tcPr>
          <w:p>
            <w:pPr>
              <w:spacing w:line="560" w:lineRule="exact"/>
              <w:jc w:val="center"/>
              <w:rPr>
                <w:rFonts w:hint="eastAsia" w:ascii="仿宋_GB2312" w:hAnsi="宋体" w:eastAsia="仿宋_GB2312"/>
                <w:sz w:val="28"/>
                <w:szCs w:val="28"/>
              </w:rPr>
            </w:pPr>
            <w:r>
              <w:rPr>
                <w:rFonts w:hint="eastAsia" w:ascii="仿宋_GB2312" w:hAnsi="宋体" w:eastAsia="仿宋_GB2312"/>
                <w:sz w:val="28"/>
                <w:szCs w:val="28"/>
              </w:rPr>
              <w:t>电话</w:t>
            </w:r>
          </w:p>
        </w:tc>
        <w:tc>
          <w:tcPr>
            <w:tcW w:w="2565" w:type="dxa"/>
            <w:gridSpan w:val="2"/>
            <w:noWrap w:val="0"/>
            <w:vAlign w:val="center"/>
          </w:tcPr>
          <w:p>
            <w:pPr>
              <w:spacing w:line="560" w:lineRule="exact"/>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87" w:type="dxa"/>
            <w:gridSpan w:val="2"/>
            <w:noWrap w:val="0"/>
            <w:vAlign w:val="center"/>
          </w:tcPr>
          <w:p>
            <w:pPr>
              <w:spacing w:line="560" w:lineRule="exact"/>
              <w:jc w:val="center"/>
              <w:rPr>
                <w:rFonts w:hint="eastAsia" w:ascii="仿宋_GB2312" w:hAnsi="宋体" w:eastAsia="仿宋_GB2312"/>
                <w:sz w:val="28"/>
                <w:szCs w:val="28"/>
                <w:lang w:eastAsia="zh-CN"/>
              </w:rPr>
            </w:pPr>
            <w:r>
              <w:rPr>
                <w:rFonts w:hint="eastAsia" w:ascii="仿宋_GB2312" w:hAnsi="宋体" w:eastAsia="仿宋_GB2312"/>
                <w:sz w:val="28"/>
                <w:szCs w:val="28"/>
                <w:lang w:eastAsia="zh-CN"/>
              </w:rPr>
              <w:t>上年度营业收入</w:t>
            </w:r>
          </w:p>
        </w:tc>
        <w:tc>
          <w:tcPr>
            <w:tcW w:w="2550" w:type="dxa"/>
            <w:noWrap w:val="0"/>
            <w:vAlign w:val="center"/>
          </w:tcPr>
          <w:p>
            <w:pPr>
              <w:spacing w:line="560" w:lineRule="exact"/>
              <w:jc w:val="right"/>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万元</w:t>
            </w:r>
          </w:p>
        </w:tc>
        <w:tc>
          <w:tcPr>
            <w:tcW w:w="2198" w:type="dxa"/>
            <w:gridSpan w:val="4"/>
            <w:noWrap w:val="0"/>
            <w:vAlign w:val="center"/>
          </w:tcPr>
          <w:p>
            <w:pPr>
              <w:spacing w:line="560" w:lineRule="exact"/>
              <w:jc w:val="center"/>
              <w:rPr>
                <w:rFonts w:hint="eastAsia" w:ascii="仿宋_GB2312" w:hAnsi="宋体" w:eastAsia="仿宋_GB2312"/>
                <w:sz w:val="28"/>
                <w:szCs w:val="28"/>
                <w:lang w:eastAsia="zh-CN"/>
              </w:rPr>
            </w:pPr>
            <w:r>
              <w:rPr>
                <w:rFonts w:hint="eastAsia" w:ascii="仿宋_GB2312" w:hAnsi="宋体" w:eastAsia="仿宋_GB2312"/>
                <w:sz w:val="28"/>
                <w:szCs w:val="28"/>
                <w:lang w:eastAsia="zh-CN"/>
              </w:rPr>
              <w:t>职工人数</w:t>
            </w:r>
          </w:p>
        </w:tc>
        <w:tc>
          <w:tcPr>
            <w:tcW w:w="2565" w:type="dxa"/>
            <w:gridSpan w:val="2"/>
            <w:noWrap w:val="0"/>
            <w:vAlign w:val="center"/>
          </w:tcPr>
          <w:p>
            <w:pPr>
              <w:spacing w:line="560" w:lineRule="exact"/>
              <w:jc w:val="right"/>
              <w:rPr>
                <w:rFonts w:hint="eastAsia" w:ascii="仿宋_GB2312" w:hAnsi="宋体" w:eastAsia="仿宋_GB2312"/>
                <w:sz w:val="28"/>
                <w:szCs w:val="28"/>
                <w:lang w:eastAsia="zh-CN"/>
              </w:rPr>
            </w:pPr>
            <w:r>
              <w:rPr>
                <w:rFonts w:hint="eastAsia" w:ascii="仿宋_GB2312" w:hAnsi="宋体" w:eastAsia="仿宋_GB2312"/>
                <w:sz w:val="28"/>
                <w:szCs w:val="28"/>
                <w:lang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87" w:type="dxa"/>
            <w:gridSpan w:val="2"/>
            <w:noWrap w:val="0"/>
            <w:vAlign w:val="center"/>
          </w:tcPr>
          <w:p>
            <w:pPr>
              <w:spacing w:line="560" w:lineRule="exact"/>
              <w:jc w:val="center"/>
              <w:rPr>
                <w:rFonts w:hint="eastAsia" w:ascii="仿宋_GB2312" w:hAnsi="宋体" w:eastAsia="仿宋_GB2312"/>
                <w:kern w:val="2"/>
                <w:sz w:val="28"/>
                <w:szCs w:val="28"/>
                <w:lang w:val="en-US" w:eastAsia="zh-CN" w:bidi="ar-SA"/>
              </w:rPr>
            </w:pPr>
            <w:r>
              <w:rPr>
                <w:rFonts w:hint="eastAsia" w:ascii="仿宋_GB2312" w:hAnsi="宋体" w:eastAsia="仿宋_GB2312"/>
                <w:sz w:val="28"/>
                <w:szCs w:val="28"/>
              </w:rPr>
              <w:t>研发场地</w:t>
            </w:r>
          </w:p>
        </w:tc>
        <w:tc>
          <w:tcPr>
            <w:tcW w:w="2550" w:type="dxa"/>
            <w:noWrap w:val="0"/>
            <w:vAlign w:val="center"/>
          </w:tcPr>
          <w:p>
            <w:pPr>
              <w:spacing w:line="560" w:lineRule="exact"/>
              <w:jc w:val="right"/>
              <w:rPr>
                <w:rFonts w:hint="eastAsia" w:ascii="仿宋_GB2312" w:hAnsi="宋体" w:eastAsia="仿宋_GB2312"/>
                <w:kern w:val="2"/>
                <w:sz w:val="28"/>
                <w:szCs w:val="28"/>
                <w:lang w:val="en-US" w:eastAsia="zh-CN" w:bidi="ar-SA"/>
              </w:rPr>
            </w:pPr>
            <w:r>
              <w:rPr>
                <w:rFonts w:hint="eastAsia" w:ascii="仿宋_GB2312" w:hAnsi="宋体" w:eastAsia="仿宋_GB2312"/>
                <w:sz w:val="28"/>
                <w:szCs w:val="28"/>
              </w:rPr>
              <w:t xml:space="preserve">         平方米</w:t>
            </w:r>
          </w:p>
        </w:tc>
        <w:tc>
          <w:tcPr>
            <w:tcW w:w="2198" w:type="dxa"/>
            <w:gridSpan w:val="4"/>
            <w:noWrap w:val="0"/>
            <w:vAlign w:val="center"/>
          </w:tcPr>
          <w:p>
            <w:pPr>
              <w:spacing w:line="560" w:lineRule="exact"/>
              <w:jc w:val="center"/>
              <w:rPr>
                <w:rFonts w:hint="eastAsia" w:ascii="仿宋_GB2312" w:hAnsi="宋体" w:eastAsia="仿宋_GB2312"/>
                <w:kern w:val="2"/>
                <w:sz w:val="28"/>
                <w:szCs w:val="28"/>
                <w:lang w:val="en-US" w:eastAsia="zh-CN" w:bidi="ar-SA"/>
              </w:rPr>
            </w:pPr>
            <w:r>
              <w:rPr>
                <w:rFonts w:hint="eastAsia" w:ascii="仿宋_GB2312" w:hAnsi="宋体" w:eastAsia="仿宋_GB2312"/>
                <w:sz w:val="28"/>
                <w:szCs w:val="28"/>
              </w:rPr>
              <w:t>研发设备原值</w:t>
            </w:r>
          </w:p>
        </w:tc>
        <w:tc>
          <w:tcPr>
            <w:tcW w:w="2565" w:type="dxa"/>
            <w:gridSpan w:val="2"/>
            <w:noWrap w:val="0"/>
            <w:vAlign w:val="center"/>
          </w:tcPr>
          <w:p>
            <w:pPr>
              <w:spacing w:line="560" w:lineRule="exact"/>
              <w:jc w:val="right"/>
              <w:rPr>
                <w:rFonts w:hint="eastAsia" w:ascii="仿宋_GB2312" w:hAnsi="宋体" w:eastAsia="仿宋_GB2312"/>
                <w:kern w:val="2"/>
                <w:sz w:val="28"/>
                <w:szCs w:val="28"/>
                <w:lang w:val="en-US" w:eastAsia="zh-CN" w:bidi="ar-SA"/>
              </w:rPr>
            </w:pPr>
            <w:r>
              <w:rPr>
                <w:rFonts w:hint="eastAsia" w:ascii="仿宋_GB2312" w:hAnsi="宋体" w:eastAsia="仿宋_GB2312"/>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87" w:type="dxa"/>
            <w:gridSpan w:val="2"/>
            <w:noWrap w:val="0"/>
            <w:vAlign w:val="center"/>
          </w:tcPr>
          <w:p>
            <w:pPr>
              <w:spacing w:line="560" w:lineRule="exact"/>
              <w:jc w:val="center"/>
              <w:rPr>
                <w:rFonts w:hint="eastAsia" w:ascii="仿宋_GB2312" w:hAnsi="宋体" w:eastAsia="仿宋_GB2312"/>
                <w:kern w:val="2"/>
                <w:sz w:val="28"/>
                <w:szCs w:val="28"/>
                <w:lang w:val="en-US" w:eastAsia="zh-CN" w:bidi="ar-SA"/>
              </w:rPr>
            </w:pPr>
            <w:r>
              <w:rPr>
                <w:rFonts w:hint="eastAsia" w:ascii="仿宋_GB2312" w:hAnsi="宋体" w:eastAsia="仿宋_GB2312"/>
                <w:sz w:val="28"/>
                <w:szCs w:val="28"/>
              </w:rPr>
              <w:t>专职研发人员</w:t>
            </w:r>
          </w:p>
        </w:tc>
        <w:tc>
          <w:tcPr>
            <w:tcW w:w="2550" w:type="dxa"/>
            <w:noWrap w:val="0"/>
            <w:vAlign w:val="center"/>
          </w:tcPr>
          <w:p>
            <w:pPr>
              <w:spacing w:line="560" w:lineRule="exact"/>
              <w:jc w:val="right"/>
              <w:rPr>
                <w:rFonts w:hint="eastAsia" w:ascii="仿宋_GB2312" w:hAnsi="宋体" w:eastAsia="仿宋_GB2312"/>
                <w:kern w:val="2"/>
                <w:sz w:val="28"/>
                <w:szCs w:val="28"/>
                <w:lang w:val="en-US" w:eastAsia="zh-CN" w:bidi="ar-SA"/>
              </w:rPr>
            </w:pPr>
            <w:r>
              <w:rPr>
                <w:rFonts w:hint="eastAsia" w:ascii="仿宋_GB2312" w:hAnsi="宋体" w:eastAsia="仿宋_GB2312"/>
                <w:sz w:val="28"/>
                <w:szCs w:val="28"/>
              </w:rPr>
              <w:t xml:space="preserve">           人</w:t>
            </w:r>
          </w:p>
        </w:tc>
        <w:tc>
          <w:tcPr>
            <w:tcW w:w="2198" w:type="dxa"/>
            <w:gridSpan w:val="4"/>
            <w:noWrap w:val="0"/>
            <w:vAlign w:val="center"/>
          </w:tcPr>
          <w:p>
            <w:pPr>
              <w:spacing w:line="560" w:lineRule="exact"/>
              <w:jc w:val="center"/>
              <w:rPr>
                <w:rFonts w:hint="eastAsia" w:ascii="仿宋_GB2312" w:hAnsi="宋体" w:eastAsia="仿宋_GB2312"/>
                <w:kern w:val="2"/>
                <w:sz w:val="28"/>
                <w:szCs w:val="28"/>
                <w:lang w:val="en-US" w:eastAsia="zh-CN" w:bidi="ar-SA"/>
              </w:rPr>
            </w:pPr>
            <w:r>
              <w:rPr>
                <w:rFonts w:hint="eastAsia" w:ascii="仿宋_GB2312" w:hAnsi="宋体" w:eastAsia="仿宋_GB2312"/>
                <w:sz w:val="28"/>
                <w:szCs w:val="28"/>
              </w:rPr>
              <w:t>上年度研发费用</w:t>
            </w:r>
          </w:p>
        </w:tc>
        <w:tc>
          <w:tcPr>
            <w:tcW w:w="2565" w:type="dxa"/>
            <w:gridSpan w:val="2"/>
            <w:noWrap w:val="0"/>
            <w:vAlign w:val="center"/>
          </w:tcPr>
          <w:p>
            <w:pPr>
              <w:spacing w:line="560" w:lineRule="exact"/>
              <w:jc w:val="right"/>
              <w:rPr>
                <w:rFonts w:hint="eastAsia" w:ascii="仿宋_GB2312" w:hAnsi="宋体" w:eastAsia="仿宋_GB2312"/>
                <w:kern w:val="2"/>
                <w:sz w:val="28"/>
                <w:szCs w:val="28"/>
                <w:lang w:val="en-US" w:eastAsia="zh-CN" w:bidi="ar-SA"/>
              </w:rPr>
            </w:pPr>
            <w:r>
              <w:rPr>
                <w:rFonts w:hint="eastAsia" w:ascii="仿宋_GB2312" w:hAnsi="宋体" w:eastAsia="仿宋_GB2312"/>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87" w:type="dxa"/>
            <w:gridSpan w:val="2"/>
            <w:noWrap w:val="0"/>
            <w:vAlign w:val="center"/>
          </w:tcPr>
          <w:p>
            <w:pPr>
              <w:spacing w:line="560" w:lineRule="exact"/>
              <w:jc w:val="center"/>
              <w:rPr>
                <w:rFonts w:hint="eastAsia" w:ascii="仿宋_GB2312" w:hAnsi="宋体" w:eastAsia="仿宋_GB2312"/>
                <w:sz w:val="28"/>
                <w:szCs w:val="28"/>
              </w:rPr>
            </w:pPr>
            <w:r>
              <w:rPr>
                <w:rFonts w:hint="eastAsia" w:ascii="仿宋_GB2312" w:hAnsi="宋体" w:eastAsia="仿宋_GB2312"/>
                <w:sz w:val="28"/>
                <w:szCs w:val="28"/>
              </w:rPr>
              <w:t>有效知识产权</w:t>
            </w:r>
          </w:p>
        </w:tc>
        <w:tc>
          <w:tcPr>
            <w:tcW w:w="2550" w:type="dxa"/>
            <w:noWrap w:val="0"/>
            <w:vAlign w:val="center"/>
          </w:tcPr>
          <w:p>
            <w:pPr>
              <w:spacing w:line="560" w:lineRule="exact"/>
              <w:jc w:val="right"/>
              <w:rPr>
                <w:rFonts w:hint="eastAsia" w:ascii="仿宋_GB2312" w:hAnsi="宋体" w:eastAsia="仿宋_GB2312"/>
                <w:sz w:val="28"/>
                <w:szCs w:val="28"/>
              </w:rPr>
            </w:pPr>
            <w:r>
              <w:rPr>
                <w:rFonts w:hint="eastAsia" w:ascii="仿宋_GB2312" w:hAnsi="宋体" w:eastAsia="仿宋_GB2312"/>
                <w:sz w:val="28"/>
                <w:szCs w:val="28"/>
              </w:rPr>
              <w:t xml:space="preserve">          件</w:t>
            </w:r>
          </w:p>
        </w:tc>
        <w:tc>
          <w:tcPr>
            <w:tcW w:w="2198" w:type="dxa"/>
            <w:gridSpan w:val="4"/>
            <w:noWrap w:val="0"/>
            <w:vAlign w:val="center"/>
          </w:tcPr>
          <w:p>
            <w:pPr>
              <w:spacing w:line="560" w:lineRule="exact"/>
              <w:jc w:val="center"/>
              <w:rPr>
                <w:rFonts w:hint="eastAsia" w:ascii="仿宋_GB2312" w:hAnsi="宋体" w:eastAsia="仿宋_GB2312"/>
                <w:sz w:val="28"/>
                <w:szCs w:val="28"/>
              </w:rPr>
            </w:pPr>
            <w:r>
              <w:rPr>
                <w:rFonts w:hint="eastAsia" w:ascii="仿宋_GB2312" w:hAnsi="宋体" w:eastAsia="仿宋_GB2312"/>
                <w:sz w:val="28"/>
                <w:szCs w:val="28"/>
              </w:rPr>
              <w:t>其中发明（PCT）</w:t>
            </w:r>
          </w:p>
        </w:tc>
        <w:tc>
          <w:tcPr>
            <w:tcW w:w="2565" w:type="dxa"/>
            <w:gridSpan w:val="2"/>
            <w:noWrap w:val="0"/>
            <w:vAlign w:val="center"/>
          </w:tcPr>
          <w:p>
            <w:pPr>
              <w:spacing w:line="560" w:lineRule="exact"/>
              <w:jc w:val="right"/>
              <w:rPr>
                <w:rFonts w:hint="eastAsia" w:ascii="仿宋_GB2312" w:hAnsi="宋体" w:eastAsia="仿宋_GB2312"/>
                <w:sz w:val="28"/>
                <w:szCs w:val="28"/>
              </w:rPr>
            </w:pPr>
            <w:r>
              <w:rPr>
                <w:rFonts w:hint="eastAsia" w:ascii="仿宋_GB2312" w:hAnsi="宋体" w:eastAsia="仿宋_GB2312"/>
                <w:sz w:val="28"/>
                <w:szCs w:val="28"/>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87" w:type="dxa"/>
            <w:gridSpan w:val="2"/>
            <w:noWrap w:val="0"/>
            <w:vAlign w:val="center"/>
          </w:tcPr>
          <w:p>
            <w:pPr>
              <w:spacing w:line="560" w:lineRule="exact"/>
              <w:jc w:val="center"/>
              <w:rPr>
                <w:rFonts w:hint="eastAsia" w:ascii="仿宋_GB2312" w:hAnsi="宋体" w:eastAsia="仿宋_GB2312"/>
                <w:sz w:val="28"/>
                <w:szCs w:val="28"/>
              </w:rPr>
            </w:pPr>
            <w:r>
              <w:rPr>
                <w:rFonts w:hint="eastAsia" w:ascii="仿宋_GB2312" w:hAnsi="宋体" w:eastAsia="仿宋_GB2312"/>
                <w:sz w:val="28"/>
                <w:szCs w:val="28"/>
              </w:rPr>
              <w:t>申请知识产权</w:t>
            </w:r>
          </w:p>
        </w:tc>
        <w:tc>
          <w:tcPr>
            <w:tcW w:w="2550" w:type="dxa"/>
            <w:noWrap w:val="0"/>
            <w:vAlign w:val="center"/>
          </w:tcPr>
          <w:p>
            <w:pPr>
              <w:spacing w:line="560" w:lineRule="exact"/>
              <w:jc w:val="right"/>
              <w:rPr>
                <w:rFonts w:hint="eastAsia" w:ascii="仿宋_GB2312" w:hAnsi="宋体" w:eastAsia="仿宋_GB2312"/>
                <w:sz w:val="28"/>
                <w:szCs w:val="28"/>
              </w:rPr>
            </w:pPr>
            <w:r>
              <w:rPr>
                <w:rFonts w:hint="eastAsia" w:ascii="仿宋_GB2312" w:hAnsi="宋体" w:eastAsia="仿宋_GB2312"/>
                <w:sz w:val="28"/>
                <w:szCs w:val="28"/>
              </w:rPr>
              <w:t xml:space="preserve">         件</w:t>
            </w:r>
          </w:p>
        </w:tc>
        <w:tc>
          <w:tcPr>
            <w:tcW w:w="2198" w:type="dxa"/>
            <w:gridSpan w:val="4"/>
            <w:noWrap w:val="0"/>
            <w:vAlign w:val="center"/>
          </w:tcPr>
          <w:p>
            <w:pPr>
              <w:spacing w:line="560" w:lineRule="exact"/>
              <w:jc w:val="center"/>
              <w:rPr>
                <w:rFonts w:hint="eastAsia" w:ascii="仿宋_GB2312" w:hAnsi="宋体" w:eastAsia="仿宋_GB2312"/>
                <w:sz w:val="28"/>
                <w:szCs w:val="28"/>
              </w:rPr>
            </w:pPr>
            <w:r>
              <w:rPr>
                <w:rFonts w:hint="eastAsia" w:ascii="仿宋_GB2312" w:hAnsi="宋体" w:eastAsia="仿宋_GB2312"/>
                <w:sz w:val="28"/>
                <w:szCs w:val="28"/>
              </w:rPr>
              <w:t>其中发明（PCT）</w:t>
            </w:r>
          </w:p>
        </w:tc>
        <w:tc>
          <w:tcPr>
            <w:tcW w:w="2565" w:type="dxa"/>
            <w:gridSpan w:val="2"/>
            <w:noWrap w:val="0"/>
            <w:vAlign w:val="center"/>
          </w:tcPr>
          <w:p>
            <w:pPr>
              <w:spacing w:line="560" w:lineRule="exact"/>
              <w:jc w:val="right"/>
              <w:rPr>
                <w:rFonts w:hint="eastAsia" w:ascii="仿宋_GB2312" w:hAnsi="宋体" w:eastAsia="仿宋_GB2312"/>
                <w:sz w:val="28"/>
                <w:szCs w:val="28"/>
              </w:rPr>
            </w:pPr>
            <w:r>
              <w:rPr>
                <w:rFonts w:hint="eastAsia" w:ascii="仿宋_GB2312" w:hAnsi="宋体" w:eastAsia="仿宋_GB2312"/>
                <w:sz w:val="28"/>
                <w:szCs w:val="28"/>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87" w:type="dxa"/>
            <w:gridSpan w:val="2"/>
            <w:noWrap w:val="0"/>
            <w:vAlign w:val="center"/>
          </w:tcPr>
          <w:p>
            <w:pPr>
              <w:spacing w:line="560" w:lineRule="exact"/>
              <w:jc w:val="center"/>
              <w:rPr>
                <w:rFonts w:hint="eastAsia" w:ascii="仿宋_GB2312" w:hAnsi="宋体" w:eastAsia="仿宋_GB2312"/>
                <w:sz w:val="28"/>
                <w:szCs w:val="28"/>
              </w:rPr>
            </w:pPr>
            <w:r>
              <w:rPr>
                <w:rFonts w:hint="eastAsia" w:ascii="仿宋_GB2312" w:hAnsi="宋体" w:eastAsia="仿宋_GB2312"/>
                <w:sz w:val="28"/>
                <w:szCs w:val="28"/>
              </w:rPr>
              <w:t>研发体系</w:t>
            </w:r>
          </w:p>
        </w:tc>
        <w:tc>
          <w:tcPr>
            <w:tcW w:w="7313" w:type="dxa"/>
            <w:gridSpan w:val="7"/>
            <w:noWrap w:val="0"/>
            <w:vAlign w:val="center"/>
          </w:tcPr>
          <w:p>
            <w:pPr>
              <w:spacing w:line="560" w:lineRule="exact"/>
              <w:jc w:val="center"/>
              <w:rPr>
                <w:rFonts w:hint="eastAsia" w:ascii="仿宋_GB2312" w:hAnsi="宋体" w:eastAsia="仿宋_GB2312"/>
                <w:sz w:val="28"/>
                <w:szCs w:val="28"/>
              </w:rPr>
            </w:pPr>
            <w:r>
              <w:rPr>
                <w:rFonts w:hint="eastAsia" w:ascii="仿宋_GB2312" w:hAnsi="宋体" w:eastAsia="仿宋_GB2312"/>
                <w:sz w:val="28"/>
                <w:szCs w:val="28"/>
              </w:rPr>
              <w:t>□组织体系健全 □管理制度健全 □实施研发投入核算体系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3" w:hRule="atLeast"/>
        </w:trPr>
        <w:tc>
          <w:tcPr>
            <w:tcW w:w="1413" w:type="dxa"/>
            <w:noWrap w:val="0"/>
            <w:vAlign w:val="center"/>
          </w:tcPr>
          <w:p>
            <w:pPr>
              <w:spacing w:line="560" w:lineRule="exact"/>
              <w:jc w:val="left"/>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sz w:val="28"/>
                <w:szCs w:val="28"/>
                <w:lang w:eastAsia="zh-CN"/>
              </w:rPr>
              <w:t>专家服务团</w:t>
            </w:r>
            <w:r>
              <w:rPr>
                <w:rFonts w:hint="eastAsia" w:ascii="仿宋_GB2312" w:hAnsi="宋体" w:eastAsia="仿宋_GB2312" w:cs="Times New Roman"/>
                <w:sz w:val="28"/>
                <w:szCs w:val="28"/>
                <w:lang w:val="en-US" w:eastAsia="zh-CN"/>
              </w:rPr>
              <w:t>所在高校科研院所意见</w:t>
            </w:r>
          </w:p>
        </w:tc>
        <w:tc>
          <w:tcPr>
            <w:tcW w:w="3540" w:type="dxa"/>
            <w:gridSpan w:val="3"/>
            <w:noWrap w:val="0"/>
            <w:vAlign w:val="center"/>
          </w:tcPr>
          <w:p>
            <w:pPr>
              <w:spacing w:line="560" w:lineRule="exact"/>
              <w:jc w:val="left"/>
              <w:rPr>
                <w:rFonts w:hint="eastAsia" w:ascii="仿宋_GB2312" w:hAnsi="宋体" w:eastAsia="仿宋_GB2312" w:cs="Times New Roman"/>
                <w:sz w:val="28"/>
                <w:szCs w:val="28"/>
                <w:lang w:eastAsia="zh-CN"/>
              </w:rPr>
            </w:pPr>
          </w:p>
          <w:p>
            <w:pPr>
              <w:spacing w:line="560" w:lineRule="exact"/>
              <w:jc w:val="left"/>
              <w:rPr>
                <w:rFonts w:hint="eastAsia" w:ascii="仿宋_GB2312" w:hAnsi="宋体" w:eastAsia="仿宋_GB2312" w:cs="Times New Roman"/>
                <w:sz w:val="28"/>
                <w:szCs w:val="28"/>
                <w:lang w:eastAsia="zh-CN"/>
              </w:rPr>
            </w:pPr>
          </w:p>
          <w:p>
            <w:pPr>
              <w:spacing w:line="560" w:lineRule="exact"/>
              <w:jc w:val="right"/>
              <w:rPr>
                <w:rFonts w:hint="eastAsia" w:ascii="仿宋_GB2312" w:hAnsi="宋体" w:eastAsia="仿宋_GB2312" w:cs="Times New Roman"/>
                <w:sz w:val="28"/>
                <w:szCs w:val="28"/>
                <w:lang w:eastAsia="zh-CN"/>
              </w:rPr>
            </w:pPr>
            <w:r>
              <w:rPr>
                <w:rFonts w:hint="eastAsia" w:ascii="仿宋_GB2312" w:hAnsi="宋体" w:eastAsia="仿宋_GB2312" w:cs="Times New Roman"/>
                <w:sz w:val="28"/>
                <w:szCs w:val="28"/>
                <w:lang w:eastAsia="zh-CN"/>
              </w:rPr>
              <w:t>（盖章）</w:t>
            </w:r>
          </w:p>
          <w:p>
            <w:pPr>
              <w:spacing w:line="560" w:lineRule="exact"/>
              <w:jc w:val="right"/>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sz w:val="28"/>
                <w:szCs w:val="28"/>
                <w:lang w:eastAsia="zh-CN"/>
              </w:rPr>
              <w:t>年</w:t>
            </w:r>
            <w:r>
              <w:rPr>
                <w:rFonts w:hint="eastAsia" w:ascii="仿宋_GB2312" w:hAnsi="宋体" w:eastAsia="仿宋_GB2312" w:cs="Times New Roman"/>
                <w:sz w:val="28"/>
                <w:szCs w:val="28"/>
                <w:lang w:val="en-US" w:eastAsia="zh-CN"/>
              </w:rPr>
              <w:t xml:space="preserve">   </w:t>
            </w:r>
            <w:r>
              <w:rPr>
                <w:rFonts w:hint="eastAsia" w:ascii="仿宋_GB2312" w:hAnsi="宋体" w:eastAsia="仿宋_GB2312" w:cs="Times New Roman"/>
                <w:sz w:val="28"/>
                <w:szCs w:val="28"/>
                <w:lang w:eastAsia="zh-CN"/>
              </w:rPr>
              <w:t>月</w:t>
            </w:r>
            <w:r>
              <w:rPr>
                <w:rFonts w:hint="eastAsia" w:ascii="仿宋_GB2312" w:hAnsi="宋体" w:eastAsia="仿宋_GB2312" w:cs="Times New Roman"/>
                <w:sz w:val="28"/>
                <w:szCs w:val="28"/>
                <w:lang w:val="en-US" w:eastAsia="zh-CN"/>
              </w:rPr>
              <w:t xml:space="preserve">   </w:t>
            </w:r>
            <w:r>
              <w:rPr>
                <w:rFonts w:hint="eastAsia" w:ascii="仿宋_GB2312" w:hAnsi="宋体" w:eastAsia="仿宋_GB2312" w:cs="Times New Roman"/>
                <w:sz w:val="28"/>
                <w:szCs w:val="28"/>
                <w:lang w:eastAsia="zh-CN"/>
              </w:rPr>
              <w:t>日</w:t>
            </w:r>
          </w:p>
        </w:tc>
        <w:tc>
          <w:tcPr>
            <w:tcW w:w="1470" w:type="dxa"/>
            <w:gridSpan w:val="2"/>
            <w:noWrap w:val="0"/>
            <w:vAlign w:val="center"/>
          </w:tcPr>
          <w:p>
            <w:pPr>
              <w:spacing w:line="560" w:lineRule="exact"/>
              <w:jc w:val="left"/>
              <w:rPr>
                <w:rFonts w:hint="eastAsia" w:ascii="仿宋_GB2312" w:hAnsi="宋体" w:eastAsia="仿宋_GB2312" w:cs="Times New Roman"/>
                <w:sz w:val="28"/>
                <w:szCs w:val="28"/>
                <w:lang w:eastAsia="zh-CN"/>
              </w:rPr>
            </w:pPr>
            <w:r>
              <w:rPr>
                <w:rFonts w:hint="eastAsia" w:ascii="仿宋_GB2312" w:hAnsi="宋体" w:eastAsia="仿宋_GB2312"/>
                <w:sz w:val="28"/>
                <w:szCs w:val="28"/>
                <w:lang w:eastAsia="zh-CN"/>
              </w:rPr>
              <w:t>所属镇街道、产业平台意见</w:t>
            </w:r>
          </w:p>
        </w:tc>
        <w:tc>
          <w:tcPr>
            <w:tcW w:w="3077" w:type="dxa"/>
            <w:gridSpan w:val="3"/>
            <w:noWrap w:val="0"/>
            <w:vAlign w:val="center"/>
          </w:tcPr>
          <w:p>
            <w:pPr>
              <w:spacing w:line="560" w:lineRule="exact"/>
              <w:jc w:val="right"/>
              <w:rPr>
                <w:rFonts w:hint="eastAsia" w:ascii="仿宋_GB2312" w:hAnsi="宋体" w:eastAsia="仿宋_GB2312" w:cs="Times New Roman"/>
                <w:sz w:val="28"/>
                <w:szCs w:val="28"/>
                <w:lang w:eastAsia="zh-CN"/>
              </w:rPr>
            </w:pPr>
            <w:r>
              <w:rPr>
                <w:rFonts w:hint="eastAsia" w:ascii="仿宋_GB2312" w:hAnsi="宋体" w:eastAsia="仿宋_GB2312" w:cs="Times New Roman"/>
                <w:sz w:val="28"/>
                <w:szCs w:val="28"/>
                <w:lang w:eastAsia="zh-CN"/>
              </w:rPr>
              <w:t>（盖章）</w:t>
            </w:r>
          </w:p>
          <w:p>
            <w:pPr>
              <w:spacing w:line="560" w:lineRule="exact"/>
              <w:jc w:val="right"/>
              <w:rPr>
                <w:rFonts w:hint="eastAsia" w:ascii="仿宋_GB2312" w:hAnsi="宋体" w:eastAsia="仿宋_GB2312" w:cs="Times New Roman"/>
                <w:sz w:val="28"/>
                <w:szCs w:val="28"/>
                <w:lang w:eastAsia="zh-CN"/>
              </w:rPr>
            </w:pPr>
            <w:r>
              <w:rPr>
                <w:rFonts w:hint="eastAsia" w:ascii="仿宋_GB2312" w:hAnsi="宋体" w:eastAsia="仿宋_GB2312" w:cs="Times New Roman"/>
                <w:sz w:val="28"/>
                <w:szCs w:val="28"/>
                <w:lang w:eastAsia="zh-CN"/>
              </w:rPr>
              <w:t>年</w:t>
            </w:r>
            <w:r>
              <w:rPr>
                <w:rFonts w:hint="eastAsia" w:ascii="仿宋_GB2312" w:hAnsi="宋体" w:eastAsia="仿宋_GB2312" w:cs="Times New Roman"/>
                <w:sz w:val="28"/>
                <w:szCs w:val="28"/>
                <w:lang w:val="en-US" w:eastAsia="zh-CN"/>
              </w:rPr>
              <w:t xml:space="preserve">   </w:t>
            </w:r>
            <w:r>
              <w:rPr>
                <w:rFonts w:hint="eastAsia" w:ascii="仿宋_GB2312" w:hAnsi="宋体" w:eastAsia="仿宋_GB2312" w:cs="Times New Roman"/>
                <w:sz w:val="28"/>
                <w:szCs w:val="28"/>
                <w:lang w:eastAsia="zh-CN"/>
              </w:rPr>
              <w:t>月</w:t>
            </w:r>
            <w:r>
              <w:rPr>
                <w:rFonts w:hint="eastAsia" w:ascii="仿宋_GB2312" w:hAnsi="宋体" w:eastAsia="仿宋_GB2312" w:cs="Times New Roman"/>
                <w:sz w:val="28"/>
                <w:szCs w:val="28"/>
                <w:lang w:val="en-US" w:eastAsia="zh-CN"/>
              </w:rPr>
              <w:t xml:space="preserve">    </w:t>
            </w:r>
            <w:r>
              <w:rPr>
                <w:rFonts w:hint="eastAsia" w:ascii="仿宋_GB2312" w:hAnsi="宋体" w:eastAsia="仿宋_GB2312" w:cs="Times New Roman"/>
                <w:sz w:val="28"/>
                <w:szCs w:val="28"/>
                <w:lang w:eastAsia="zh-CN"/>
              </w:rPr>
              <w:t>日</w:t>
            </w:r>
          </w:p>
        </w:tc>
      </w:tr>
    </w:tbl>
    <w:p>
      <w:pPr>
        <w:spacing w:line="560" w:lineRule="exact"/>
        <w:jc w:val="left"/>
        <w:rPr>
          <w:rFonts w:ascii="仿宋_GB2312" w:hAnsi="仿宋_GB2312" w:eastAsia="仿宋_GB2312" w:cs="仿宋_GB2312"/>
          <w:color w:val="000000"/>
          <w:kern w:val="0"/>
          <w:sz w:val="32"/>
          <w:szCs w:val="32"/>
        </w:rPr>
      </w:pPr>
      <w:r>
        <w:rPr>
          <w:rFonts w:hint="eastAsia" w:ascii="黑体" w:hAnsi="黑体" w:eastAsia="黑体"/>
          <w:sz w:val="32"/>
          <w:szCs w:val="32"/>
        </w:rPr>
        <w:br w:type="page"/>
      </w:r>
      <w:r>
        <w:rPr>
          <w:rFonts w:hint="eastAsia" w:ascii="仿宋_GB2312" w:hAnsi="宋体" w:eastAsia="仿宋_GB2312" w:cs="Times New Roman"/>
          <w:sz w:val="28"/>
          <w:szCs w:val="28"/>
        </w:rPr>
        <w:t>附件</w:t>
      </w:r>
      <w:r>
        <w:rPr>
          <w:rFonts w:hint="eastAsia" w:ascii="仿宋_GB2312" w:hAnsi="宋体" w:eastAsia="仿宋_GB2312" w:cs="Times New Roman"/>
          <w:sz w:val="28"/>
          <w:szCs w:val="28"/>
          <w:lang w:val="en-US" w:eastAsia="zh-CN"/>
        </w:rPr>
        <w:t>2</w:t>
      </w:r>
      <w:r>
        <w:rPr>
          <w:rFonts w:hint="eastAsia" w:ascii="仿宋_GB2312" w:hAnsi="宋体" w:eastAsia="仿宋_GB2312" w:cs="Times New Roman"/>
          <w:sz w:val="28"/>
          <w:szCs w:val="28"/>
        </w:rPr>
        <w:t>：</w:t>
      </w:r>
    </w:p>
    <w:p>
      <w:pPr>
        <w:spacing w:line="560" w:lineRule="exact"/>
        <w:jc w:val="center"/>
        <w:rPr>
          <w:rFonts w:ascii="黑体" w:hAnsi="黑体" w:eastAsia="黑体" w:cs="仿宋_GB2312"/>
          <w:color w:val="000000"/>
          <w:kern w:val="0"/>
          <w:sz w:val="32"/>
          <w:szCs w:val="32"/>
        </w:rPr>
      </w:pPr>
      <w:r>
        <w:rPr>
          <w:rFonts w:hint="eastAsia" w:ascii="黑体" w:hAnsi="黑体" w:eastAsia="黑体" w:cs="仿宋_GB2312"/>
          <w:color w:val="000000"/>
          <w:kern w:val="0"/>
          <w:sz w:val="32"/>
          <w:szCs w:val="32"/>
        </w:rPr>
        <w:t>慈溪市企业研发机构建设方案</w:t>
      </w:r>
    </w:p>
    <w:p>
      <w:pPr>
        <w:spacing w:line="560" w:lineRule="exact"/>
        <w:jc w:val="center"/>
        <w:rPr>
          <w:rFonts w:hint="eastAsia" w:ascii="黑体" w:hAnsi="黑体" w:eastAsia="黑体" w:cs="仿宋_GB2312"/>
          <w:color w:val="000000"/>
          <w:kern w:val="0"/>
          <w:sz w:val="32"/>
          <w:szCs w:val="32"/>
        </w:rPr>
      </w:pPr>
    </w:p>
    <w:p>
      <w:pPr>
        <w:spacing w:line="560" w:lineRule="exact"/>
        <w:ind w:firstLine="624"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一、企业概况。</w:t>
      </w:r>
      <w:r>
        <w:rPr>
          <w:rFonts w:hint="eastAsia" w:ascii="仿宋_GB2312" w:hAnsi="仿宋_GB2312" w:eastAsia="仿宋_GB2312" w:cs="仿宋_GB2312"/>
          <w:color w:val="000000"/>
          <w:kern w:val="0"/>
          <w:sz w:val="32"/>
          <w:szCs w:val="32"/>
        </w:rPr>
        <w:t>包括所属行业领域，职工人数，主要产品，上年度财务情况（销售规模、科技活动与研究开发费用及占比），市场占有与行业地位等；</w:t>
      </w:r>
    </w:p>
    <w:p>
      <w:pPr>
        <w:spacing w:line="560" w:lineRule="exact"/>
        <w:ind w:firstLine="624"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二、研发机构概况。</w:t>
      </w:r>
      <w:r>
        <w:rPr>
          <w:rFonts w:hint="eastAsia" w:ascii="仿宋_GB2312" w:hAnsi="仿宋_GB2312" w:eastAsia="仿宋_GB2312" w:cs="仿宋_GB2312"/>
          <w:color w:val="000000"/>
          <w:kern w:val="0"/>
          <w:sz w:val="32"/>
          <w:szCs w:val="32"/>
        </w:rPr>
        <w:t>包括研发机构建设方式（企业自建、产业共建）及实施路径，场地设置，专用仪器与设备配备情况，研究开发团队和技术带头人，技术创新优势，企业拥有知识产权及科技成果等；</w:t>
      </w:r>
    </w:p>
    <w:p>
      <w:pPr>
        <w:spacing w:line="560" w:lineRule="exact"/>
        <w:ind w:firstLine="624"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三、研发机构组织保障。</w:t>
      </w:r>
      <w:r>
        <w:rPr>
          <w:rFonts w:hint="eastAsia" w:ascii="仿宋_GB2312" w:hAnsi="仿宋_GB2312" w:eastAsia="仿宋_GB2312" w:cs="仿宋_GB2312"/>
          <w:color w:val="000000"/>
          <w:kern w:val="0"/>
          <w:sz w:val="32"/>
          <w:szCs w:val="32"/>
        </w:rPr>
        <w:t>研发机构软环境建设举措，包括制度建立、组织建设、研究开发经费保障、激励机制、创新环境、产学研合作等；</w:t>
      </w:r>
    </w:p>
    <w:p>
      <w:pPr>
        <w:spacing w:line="560" w:lineRule="exact"/>
        <w:ind w:firstLine="624" w:firstLineChars="200"/>
        <w:jc w:val="left"/>
        <w:rPr>
          <w:rFonts w:hint="eastAsia" w:ascii="黑体" w:hAnsi="黑体" w:eastAsia="黑体"/>
          <w:sz w:val="32"/>
          <w:szCs w:val="32"/>
        </w:rPr>
        <w:sectPr>
          <w:pgSz w:w="11906" w:h="16838"/>
          <w:pgMar w:top="2098" w:right="1474" w:bottom="1984" w:left="1587" w:header="1021" w:footer="1587" w:gutter="0"/>
          <w:cols w:space="720" w:num="1"/>
          <w:rtlGutter w:val="0"/>
          <w:docGrid w:type="linesAndChars" w:linePitch="560" w:charSpace="-1839"/>
        </w:sectPr>
      </w:pPr>
      <w:r>
        <w:rPr>
          <w:rFonts w:hint="eastAsia" w:ascii="仿宋_GB2312" w:hAnsi="仿宋_GB2312" w:eastAsia="仿宋_GB2312" w:cs="仿宋_GB2312"/>
          <w:b/>
          <w:bCs/>
          <w:color w:val="000000"/>
          <w:kern w:val="0"/>
          <w:sz w:val="32"/>
          <w:szCs w:val="32"/>
        </w:rPr>
        <w:t>四、企业研发机构发展规划。</w:t>
      </w:r>
      <w:r>
        <w:rPr>
          <w:rFonts w:hint="eastAsia" w:ascii="仿宋_GB2312" w:hAnsi="仿宋_GB2312" w:eastAsia="仿宋_GB2312" w:cs="仿宋_GB2312"/>
          <w:color w:val="000000"/>
          <w:kern w:val="0"/>
          <w:sz w:val="32"/>
          <w:szCs w:val="32"/>
        </w:rPr>
        <w:t>包括未来三年建设进度安排与资金设备投入，人才引进与培育，科研立项，论文发表，标准制订，专利申请与授权等计划。</w:t>
      </w:r>
    </w:p>
    <w:p>
      <w:pPr>
        <w:spacing w:line="560" w:lineRule="exact"/>
        <w:jc w:val="left"/>
        <w:rPr>
          <w:rFonts w:hint="eastAsia" w:ascii="仿宋_GB2312" w:hAnsi="宋体" w:eastAsia="仿宋_GB2312" w:cs="Times New Roman"/>
          <w:sz w:val="28"/>
          <w:szCs w:val="28"/>
          <w:lang w:val="en-US" w:eastAsia="zh-CN"/>
        </w:rPr>
      </w:pPr>
      <w:r>
        <w:rPr>
          <w:rFonts w:hint="eastAsia" w:ascii="仿宋_GB2312" w:hAnsi="宋体" w:eastAsia="仿宋_GB2312" w:cs="Times New Roman"/>
          <w:sz w:val="28"/>
          <w:szCs w:val="28"/>
          <w:lang w:eastAsia="zh-CN"/>
        </w:rPr>
        <w:t>附件</w:t>
      </w:r>
      <w:r>
        <w:rPr>
          <w:rFonts w:hint="eastAsia" w:ascii="仿宋_GB2312" w:hAnsi="宋体" w:eastAsia="仿宋_GB2312" w:cs="Times New Roman"/>
          <w:sz w:val="28"/>
          <w:szCs w:val="28"/>
          <w:lang w:val="en-US" w:eastAsia="zh-CN"/>
        </w:rPr>
        <w:t>3：</w:t>
      </w:r>
    </w:p>
    <w:p>
      <w:pPr>
        <w:spacing w:line="560" w:lineRule="exact"/>
        <w:jc w:val="left"/>
        <w:rPr>
          <w:rFonts w:hint="eastAsia" w:ascii="仿宋_GB2312" w:hAnsi="宋体" w:eastAsia="仿宋_GB2312" w:cs="Times New Roman"/>
          <w:sz w:val="28"/>
          <w:szCs w:val="28"/>
          <w:lang w:val="en-US" w:eastAsia="zh-CN"/>
        </w:rPr>
      </w:pPr>
    </w:p>
    <w:p>
      <w:pPr>
        <w:jc w:val="center"/>
        <w:rPr>
          <w:rFonts w:ascii="黑体" w:hAnsi="黑体" w:eastAsia="黑体" w:cs="黑体"/>
          <w:sz w:val="32"/>
          <w:szCs w:val="32"/>
        </w:rPr>
      </w:pPr>
      <w:r>
        <w:rPr>
          <w:rFonts w:hint="eastAsia" w:ascii="黑体" w:hAnsi="黑体" w:eastAsia="黑体" w:cs="黑体"/>
          <w:sz w:val="32"/>
          <w:szCs w:val="32"/>
          <w:u w:val="single"/>
          <w:lang w:val="en-US" w:eastAsia="zh-CN"/>
        </w:rPr>
        <w:t xml:space="preserve">             </w:t>
      </w:r>
      <w:r>
        <w:rPr>
          <w:rFonts w:hint="eastAsia" w:ascii="黑体" w:hAnsi="黑体" w:eastAsia="黑体" w:cs="黑体"/>
          <w:sz w:val="32"/>
          <w:szCs w:val="32"/>
          <w:u w:val="none"/>
          <w:lang w:val="en-US" w:eastAsia="zh-CN"/>
        </w:rPr>
        <w:t>镇（</w:t>
      </w:r>
      <w:r>
        <w:rPr>
          <w:rFonts w:hint="eastAsia" w:ascii="黑体" w:hAnsi="黑体" w:eastAsia="黑体" w:cs="黑体"/>
          <w:sz w:val="32"/>
          <w:szCs w:val="32"/>
          <w:u w:val="none"/>
        </w:rPr>
        <w:t>街道</w:t>
      </w:r>
      <w:r>
        <w:rPr>
          <w:rFonts w:hint="eastAsia" w:ascii="黑体" w:hAnsi="黑体" w:eastAsia="黑体" w:cs="黑体"/>
          <w:sz w:val="32"/>
          <w:szCs w:val="32"/>
          <w:u w:val="none"/>
          <w:lang w:val="en-US" w:eastAsia="zh-CN"/>
        </w:rPr>
        <w:t>）、产业平台</w:t>
      </w:r>
      <w:r>
        <w:rPr>
          <w:rFonts w:hint="eastAsia" w:ascii="黑体" w:hAnsi="黑体" w:eastAsia="黑体" w:cs="黑体"/>
          <w:sz w:val="32"/>
          <w:szCs w:val="32"/>
        </w:rPr>
        <w:t>拟备案研发机构汇总表</w:t>
      </w:r>
    </w:p>
    <w:tbl>
      <w:tblPr>
        <w:tblStyle w:val="2"/>
        <w:tblW w:w="129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3631"/>
        <w:gridCol w:w="3872"/>
        <w:gridCol w:w="1587"/>
        <w:gridCol w:w="1455"/>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730" w:type="dxa"/>
            <w:noWrap w:val="0"/>
            <w:vAlign w:val="center"/>
          </w:tcPr>
          <w:p>
            <w:pPr>
              <w:jc w:val="center"/>
              <w:rPr>
                <w:rFonts w:ascii="黑体" w:hAnsi="黑体" w:eastAsia="黑体" w:cs="黑体"/>
                <w:sz w:val="24"/>
              </w:rPr>
            </w:pPr>
            <w:r>
              <w:rPr>
                <w:rFonts w:hint="eastAsia" w:ascii="黑体" w:hAnsi="黑体" w:eastAsia="黑体" w:cs="黑体"/>
                <w:sz w:val="24"/>
              </w:rPr>
              <w:t>序号</w:t>
            </w:r>
          </w:p>
        </w:tc>
        <w:tc>
          <w:tcPr>
            <w:tcW w:w="3631" w:type="dxa"/>
            <w:noWrap w:val="0"/>
            <w:vAlign w:val="center"/>
          </w:tcPr>
          <w:p>
            <w:pPr>
              <w:jc w:val="center"/>
              <w:rPr>
                <w:rFonts w:ascii="黑体" w:hAnsi="黑体" w:eastAsia="黑体" w:cs="黑体"/>
                <w:sz w:val="24"/>
              </w:rPr>
            </w:pPr>
            <w:r>
              <w:rPr>
                <w:rFonts w:hint="eastAsia" w:ascii="黑体" w:hAnsi="黑体" w:eastAsia="黑体" w:cs="黑体"/>
                <w:sz w:val="24"/>
                <w:lang w:eastAsia="zh-CN"/>
              </w:rPr>
              <w:t>研发</w:t>
            </w:r>
            <w:r>
              <w:rPr>
                <w:rFonts w:hint="eastAsia" w:ascii="黑体" w:hAnsi="黑体" w:eastAsia="黑体" w:cs="黑体"/>
                <w:sz w:val="24"/>
              </w:rPr>
              <w:t>机构名称</w:t>
            </w:r>
          </w:p>
        </w:tc>
        <w:tc>
          <w:tcPr>
            <w:tcW w:w="3872" w:type="dxa"/>
            <w:noWrap w:val="0"/>
            <w:vAlign w:val="center"/>
          </w:tcPr>
          <w:p>
            <w:pPr>
              <w:jc w:val="center"/>
              <w:rPr>
                <w:rFonts w:ascii="黑体" w:hAnsi="黑体" w:eastAsia="黑体" w:cs="黑体"/>
                <w:sz w:val="24"/>
              </w:rPr>
            </w:pPr>
            <w:r>
              <w:rPr>
                <w:rFonts w:hint="eastAsia" w:ascii="黑体" w:hAnsi="黑体" w:eastAsia="黑体" w:cs="黑体"/>
                <w:sz w:val="24"/>
                <w:lang w:eastAsia="zh-CN"/>
              </w:rPr>
              <w:t>依托单位</w:t>
            </w:r>
          </w:p>
        </w:tc>
        <w:tc>
          <w:tcPr>
            <w:tcW w:w="1587" w:type="dxa"/>
            <w:noWrap w:val="0"/>
            <w:vAlign w:val="center"/>
          </w:tcPr>
          <w:p>
            <w:pPr>
              <w:jc w:val="center"/>
              <w:rPr>
                <w:rFonts w:hint="eastAsia" w:ascii="黑体" w:hAnsi="黑体" w:eastAsia="黑体" w:cs="黑体"/>
                <w:sz w:val="24"/>
                <w:lang w:eastAsia="zh-CN"/>
              </w:rPr>
            </w:pPr>
            <w:r>
              <w:rPr>
                <w:rFonts w:hint="eastAsia" w:ascii="黑体" w:hAnsi="黑体" w:eastAsia="黑体" w:cs="黑体"/>
                <w:sz w:val="24"/>
                <w:lang w:eastAsia="zh-CN"/>
              </w:rPr>
              <w:t>创建模式</w:t>
            </w:r>
          </w:p>
        </w:tc>
        <w:tc>
          <w:tcPr>
            <w:tcW w:w="1455" w:type="dxa"/>
            <w:noWrap w:val="0"/>
            <w:vAlign w:val="center"/>
          </w:tcPr>
          <w:p>
            <w:pPr>
              <w:jc w:val="center"/>
              <w:rPr>
                <w:rFonts w:ascii="黑体" w:hAnsi="黑体" w:eastAsia="黑体" w:cs="黑体"/>
                <w:sz w:val="24"/>
              </w:rPr>
            </w:pPr>
            <w:r>
              <w:rPr>
                <w:rFonts w:hint="eastAsia" w:ascii="黑体" w:hAnsi="黑体" w:eastAsia="黑体" w:cs="黑体"/>
                <w:sz w:val="24"/>
              </w:rPr>
              <w:t>核实意见</w:t>
            </w:r>
          </w:p>
        </w:tc>
        <w:tc>
          <w:tcPr>
            <w:tcW w:w="1680" w:type="dxa"/>
            <w:noWrap w:val="0"/>
            <w:vAlign w:val="center"/>
          </w:tcPr>
          <w:p>
            <w:pPr>
              <w:jc w:val="center"/>
              <w:rPr>
                <w:rFonts w:ascii="黑体" w:hAnsi="黑体" w:eastAsia="黑体" w:cs="黑体"/>
                <w:sz w:val="24"/>
              </w:rPr>
            </w:pPr>
            <w:r>
              <w:rPr>
                <w:rFonts w:hint="eastAsia" w:ascii="黑体" w:hAnsi="黑体" w:eastAsia="黑体" w:cs="黑体"/>
                <w:sz w:val="24"/>
              </w:rPr>
              <w:t>是否规上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0"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3631" w:type="dxa"/>
            <w:noWrap w:val="0"/>
            <w:vAlign w:val="center"/>
          </w:tcPr>
          <w:p>
            <w:pPr>
              <w:rPr>
                <w:rFonts w:ascii="仿宋_GB2312" w:hAnsi="仿宋_GB2312" w:eastAsia="仿宋_GB2312" w:cs="仿宋_GB2312"/>
                <w:sz w:val="24"/>
              </w:rPr>
            </w:pPr>
          </w:p>
        </w:tc>
        <w:tc>
          <w:tcPr>
            <w:tcW w:w="3872" w:type="dxa"/>
            <w:noWrap w:val="0"/>
            <w:vAlign w:val="center"/>
          </w:tcPr>
          <w:p>
            <w:pPr>
              <w:rPr>
                <w:rFonts w:ascii="仿宋_GB2312" w:hAnsi="仿宋_GB2312" w:eastAsia="仿宋_GB2312" w:cs="仿宋_GB2312"/>
                <w:sz w:val="24"/>
              </w:rPr>
            </w:pPr>
          </w:p>
        </w:tc>
        <w:tc>
          <w:tcPr>
            <w:tcW w:w="1587" w:type="dxa"/>
            <w:noWrap w:val="0"/>
            <w:vAlign w:val="center"/>
          </w:tcPr>
          <w:p>
            <w:pPr>
              <w:jc w:val="center"/>
              <w:rPr>
                <w:rFonts w:ascii="仿宋_GB2312" w:hAnsi="仿宋_GB2312" w:eastAsia="仿宋_GB2312" w:cs="仿宋_GB2312"/>
                <w:sz w:val="24"/>
              </w:rPr>
            </w:pPr>
          </w:p>
        </w:tc>
        <w:tc>
          <w:tcPr>
            <w:tcW w:w="1455" w:type="dxa"/>
            <w:noWrap w:val="0"/>
            <w:vAlign w:val="center"/>
          </w:tcPr>
          <w:p>
            <w:pPr>
              <w:jc w:val="center"/>
              <w:rPr>
                <w:rFonts w:ascii="仿宋_GB2312" w:hAnsi="仿宋_GB2312" w:eastAsia="仿宋_GB2312" w:cs="仿宋_GB2312"/>
                <w:sz w:val="24"/>
              </w:rPr>
            </w:pPr>
          </w:p>
        </w:tc>
        <w:tc>
          <w:tcPr>
            <w:tcW w:w="1680" w:type="dxa"/>
            <w:noWrap w:val="0"/>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0"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3631" w:type="dxa"/>
            <w:noWrap w:val="0"/>
            <w:vAlign w:val="center"/>
          </w:tcPr>
          <w:p>
            <w:pPr>
              <w:rPr>
                <w:rFonts w:ascii="仿宋_GB2312" w:hAnsi="仿宋_GB2312" w:eastAsia="仿宋_GB2312" w:cs="仿宋_GB2312"/>
                <w:sz w:val="24"/>
              </w:rPr>
            </w:pPr>
          </w:p>
        </w:tc>
        <w:tc>
          <w:tcPr>
            <w:tcW w:w="3872" w:type="dxa"/>
            <w:noWrap w:val="0"/>
            <w:vAlign w:val="center"/>
          </w:tcPr>
          <w:p>
            <w:pPr>
              <w:rPr>
                <w:rFonts w:ascii="仿宋_GB2312" w:hAnsi="仿宋_GB2312" w:eastAsia="仿宋_GB2312" w:cs="仿宋_GB2312"/>
                <w:sz w:val="24"/>
              </w:rPr>
            </w:pPr>
          </w:p>
        </w:tc>
        <w:tc>
          <w:tcPr>
            <w:tcW w:w="1587" w:type="dxa"/>
            <w:noWrap w:val="0"/>
            <w:vAlign w:val="center"/>
          </w:tcPr>
          <w:p>
            <w:pPr>
              <w:jc w:val="center"/>
              <w:rPr>
                <w:rFonts w:ascii="仿宋_GB2312" w:hAnsi="仿宋_GB2312" w:eastAsia="仿宋_GB2312" w:cs="仿宋_GB2312"/>
                <w:sz w:val="24"/>
              </w:rPr>
            </w:pPr>
          </w:p>
        </w:tc>
        <w:tc>
          <w:tcPr>
            <w:tcW w:w="1455" w:type="dxa"/>
            <w:noWrap w:val="0"/>
            <w:vAlign w:val="center"/>
          </w:tcPr>
          <w:p>
            <w:pPr>
              <w:jc w:val="center"/>
              <w:rPr>
                <w:rFonts w:ascii="仿宋_GB2312" w:hAnsi="仿宋_GB2312" w:eastAsia="仿宋_GB2312" w:cs="仿宋_GB2312"/>
                <w:sz w:val="24"/>
              </w:rPr>
            </w:pPr>
          </w:p>
        </w:tc>
        <w:tc>
          <w:tcPr>
            <w:tcW w:w="1680" w:type="dxa"/>
            <w:noWrap w:val="0"/>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0" w:type="dxa"/>
            <w:noWrap w:val="0"/>
            <w:vAlign w:val="center"/>
          </w:tcPr>
          <w:p>
            <w:pPr>
              <w:jc w:val="center"/>
              <w:rPr>
                <w:rFonts w:ascii="仿宋_GB2312" w:hAnsi="仿宋_GB2312" w:eastAsia="仿宋_GB2312" w:cs="仿宋_GB2312"/>
                <w:sz w:val="24"/>
              </w:rPr>
            </w:pPr>
          </w:p>
        </w:tc>
        <w:tc>
          <w:tcPr>
            <w:tcW w:w="3631" w:type="dxa"/>
            <w:noWrap w:val="0"/>
            <w:vAlign w:val="center"/>
          </w:tcPr>
          <w:p>
            <w:pPr>
              <w:rPr>
                <w:rFonts w:ascii="仿宋_GB2312" w:hAnsi="仿宋_GB2312" w:eastAsia="仿宋_GB2312" w:cs="仿宋_GB2312"/>
                <w:sz w:val="24"/>
              </w:rPr>
            </w:pPr>
          </w:p>
        </w:tc>
        <w:tc>
          <w:tcPr>
            <w:tcW w:w="3872" w:type="dxa"/>
            <w:noWrap w:val="0"/>
            <w:vAlign w:val="center"/>
          </w:tcPr>
          <w:p>
            <w:pPr>
              <w:rPr>
                <w:rFonts w:ascii="仿宋_GB2312" w:hAnsi="仿宋_GB2312" w:eastAsia="仿宋_GB2312" w:cs="仿宋_GB2312"/>
                <w:sz w:val="24"/>
              </w:rPr>
            </w:pPr>
          </w:p>
        </w:tc>
        <w:tc>
          <w:tcPr>
            <w:tcW w:w="1587" w:type="dxa"/>
            <w:noWrap w:val="0"/>
            <w:vAlign w:val="center"/>
          </w:tcPr>
          <w:p>
            <w:pPr>
              <w:jc w:val="center"/>
              <w:rPr>
                <w:rFonts w:ascii="仿宋_GB2312" w:hAnsi="仿宋_GB2312" w:eastAsia="仿宋_GB2312" w:cs="仿宋_GB2312"/>
                <w:sz w:val="24"/>
              </w:rPr>
            </w:pPr>
          </w:p>
        </w:tc>
        <w:tc>
          <w:tcPr>
            <w:tcW w:w="1455" w:type="dxa"/>
            <w:noWrap w:val="0"/>
            <w:vAlign w:val="center"/>
          </w:tcPr>
          <w:p>
            <w:pPr>
              <w:jc w:val="center"/>
              <w:rPr>
                <w:rFonts w:ascii="仿宋_GB2312" w:hAnsi="仿宋_GB2312" w:eastAsia="仿宋_GB2312" w:cs="仿宋_GB2312"/>
                <w:sz w:val="24"/>
              </w:rPr>
            </w:pPr>
          </w:p>
        </w:tc>
        <w:tc>
          <w:tcPr>
            <w:tcW w:w="1680" w:type="dxa"/>
            <w:noWrap w:val="0"/>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0" w:type="dxa"/>
            <w:noWrap w:val="0"/>
            <w:vAlign w:val="center"/>
          </w:tcPr>
          <w:p>
            <w:pPr>
              <w:jc w:val="center"/>
              <w:rPr>
                <w:rFonts w:ascii="仿宋_GB2312" w:hAnsi="仿宋_GB2312" w:eastAsia="仿宋_GB2312" w:cs="仿宋_GB2312"/>
                <w:sz w:val="24"/>
              </w:rPr>
            </w:pPr>
          </w:p>
        </w:tc>
        <w:tc>
          <w:tcPr>
            <w:tcW w:w="3631" w:type="dxa"/>
            <w:noWrap w:val="0"/>
            <w:vAlign w:val="center"/>
          </w:tcPr>
          <w:p>
            <w:pPr>
              <w:rPr>
                <w:rFonts w:ascii="仿宋_GB2312" w:hAnsi="仿宋_GB2312" w:eastAsia="仿宋_GB2312" w:cs="仿宋_GB2312"/>
                <w:sz w:val="24"/>
              </w:rPr>
            </w:pPr>
          </w:p>
        </w:tc>
        <w:tc>
          <w:tcPr>
            <w:tcW w:w="3872" w:type="dxa"/>
            <w:noWrap w:val="0"/>
            <w:vAlign w:val="center"/>
          </w:tcPr>
          <w:p>
            <w:pPr>
              <w:rPr>
                <w:rFonts w:ascii="仿宋_GB2312" w:hAnsi="仿宋_GB2312" w:eastAsia="仿宋_GB2312" w:cs="仿宋_GB2312"/>
                <w:sz w:val="24"/>
              </w:rPr>
            </w:pPr>
          </w:p>
        </w:tc>
        <w:tc>
          <w:tcPr>
            <w:tcW w:w="1587" w:type="dxa"/>
            <w:noWrap w:val="0"/>
            <w:vAlign w:val="center"/>
          </w:tcPr>
          <w:p>
            <w:pPr>
              <w:jc w:val="center"/>
              <w:rPr>
                <w:rFonts w:ascii="仿宋_GB2312" w:hAnsi="仿宋_GB2312" w:eastAsia="仿宋_GB2312" w:cs="仿宋_GB2312"/>
                <w:sz w:val="24"/>
              </w:rPr>
            </w:pPr>
          </w:p>
        </w:tc>
        <w:tc>
          <w:tcPr>
            <w:tcW w:w="1455" w:type="dxa"/>
            <w:noWrap w:val="0"/>
            <w:vAlign w:val="center"/>
          </w:tcPr>
          <w:p>
            <w:pPr>
              <w:jc w:val="center"/>
              <w:rPr>
                <w:rFonts w:ascii="仿宋_GB2312" w:hAnsi="仿宋_GB2312" w:eastAsia="仿宋_GB2312" w:cs="仿宋_GB2312"/>
                <w:sz w:val="24"/>
              </w:rPr>
            </w:pPr>
          </w:p>
        </w:tc>
        <w:tc>
          <w:tcPr>
            <w:tcW w:w="1680" w:type="dxa"/>
            <w:noWrap w:val="0"/>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0" w:type="dxa"/>
            <w:noWrap w:val="0"/>
            <w:vAlign w:val="center"/>
          </w:tcPr>
          <w:p>
            <w:pPr>
              <w:jc w:val="center"/>
              <w:rPr>
                <w:rFonts w:ascii="仿宋_GB2312" w:hAnsi="仿宋_GB2312" w:eastAsia="仿宋_GB2312" w:cs="仿宋_GB2312"/>
                <w:sz w:val="24"/>
              </w:rPr>
            </w:pPr>
          </w:p>
        </w:tc>
        <w:tc>
          <w:tcPr>
            <w:tcW w:w="3631" w:type="dxa"/>
            <w:noWrap w:val="0"/>
            <w:vAlign w:val="center"/>
          </w:tcPr>
          <w:p>
            <w:pPr>
              <w:rPr>
                <w:rFonts w:ascii="仿宋_GB2312" w:hAnsi="仿宋_GB2312" w:eastAsia="仿宋_GB2312" w:cs="仿宋_GB2312"/>
                <w:sz w:val="24"/>
              </w:rPr>
            </w:pPr>
          </w:p>
        </w:tc>
        <w:tc>
          <w:tcPr>
            <w:tcW w:w="3872" w:type="dxa"/>
            <w:noWrap w:val="0"/>
            <w:vAlign w:val="center"/>
          </w:tcPr>
          <w:p>
            <w:pPr>
              <w:rPr>
                <w:rFonts w:ascii="仿宋_GB2312" w:hAnsi="仿宋_GB2312" w:eastAsia="仿宋_GB2312" w:cs="仿宋_GB2312"/>
                <w:sz w:val="24"/>
              </w:rPr>
            </w:pPr>
          </w:p>
        </w:tc>
        <w:tc>
          <w:tcPr>
            <w:tcW w:w="1587" w:type="dxa"/>
            <w:noWrap w:val="0"/>
            <w:vAlign w:val="center"/>
          </w:tcPr>
          <w:p>
            <w:pPr>
              <w:jc w:val="center"/>
              <w:rPr>
                <w:rFonts w:ascii="仿宋_GB2312" w:hAnsi="仿宋_GB2312" w:eastAsia="仿宋_GB2312" w:cs="仿宋_GB2312"/>
                <w:sz w:val="24"/>
              </w:rPr>
            </w:pPr>
          </w:p>
        </w:tc>
        <w:tc>
          <w:tcPr>
            <w:tcW w:w="1455" w:type="dxa"/>
            <w:noWrap w:val="0"/>
            <w:vAlign w:val="center"/>
          </w:tcPr>
          <w:p>
            <w:pPr>
              <w:jc w:val="center"/>
              <w:rPr>
                <w:rFonts w:ascii="仿宋_GB2312" w:hAnsi="仿宋_GB2312" w:eastAsia="仿宋_GB2312" w:cs="仿宋_GB2312"/>
                <w:sz w:val="24"/>
              </w:rPr>
            </w:pPr>
          </w:p>
        </w:tc>
        <w:tc>
          <w:tcPr>
            <w:tcW w:w="1680" w:type="dxa"/>
            <w:noWrap w:val="0"/>
            <w:vAlign w:val="center"/>
          </w:tcPr>
          <w:p>
            <w:pPr>
              <w:jc w:val="center"/>
              <w:rPr>
                <w:rFonts w:ascii="仿宋_GB2312" w:hAnsi="仿宋_GB2312" w:eastAsia="仿宋_GB2312" w:cs="仿宋_GB2312"/>
                <w:sz w:val="24"/>
              </w:rPr>
            </w:pPr>
          </w:p>
        </w:tc>
      </w:tr>
    </w:tbl>
    <w:p>
      <w:pPr>
        <w:spacing w:line="560" w:lineRule="exact"/>
        <w:jc w:val="left"/>
        <w:rPr>
          <w:rFonts w:hint="eastAsia" w:ascii="黑体" w:hAnsi="黑体" w:eastAsia="黑体" w:cs="黑体"/>
          <w:sz w:val="32"/>
          <w:szCs w:val="32"/>
        </w:rPr>
      </w:pPr>
      <w:r>
        <w:rPr>
          <w:rFonts w:hint="eastAsia" w:ascii="仿宋_GB2312" w:hAnsi="宋体" w:eastAsia="仿宋_GB2312" w:cs="Times New Roman"/>
          <w:sz w:val="28"/>
          <w:szCs w:val="28"/>
          <w:lang w:val="en-US" w:eastAsia="zh-CN"/>
        </w:rPr>
        <w:t>注：创建模式填“企业自建”或者“产业共建”；核实意见填“达标”或者“不达标”；是否规上填“是”或者“否”。</w:t>
      </w:r>
    </w:p>
    <w:p>
      <w:pPr>
        <w:numPr>
          <w:ilvl w:val="0"/>
          <w:numId w:val="0"/>
        </w:numPr>
        <w:rPr>
          <w:rFonts w:hint="default" w:ascii="仿宋" w:hAnsi="仿宋" w:eastAsia="仿宋" w:cs="仿宋"/>
          <w:color w:val="auto"/>
          <w:sz w:val="32"/>
          <w:szCs w:val="32"/>
          <w:lang w:val="en-US" w:eastAsia="zh-CN"/>
        </w:rPr>
      </w:pPr>
    </w:p>
    <w:p>
      <w:pPr>
        <w:spacing w:line="560" w:lineRule="exact"/>
        <w:jc w:val="left"/>
        <w:rPr>
          <w:rFonts w:hint="eastAsia" w:ascii="仿宋_GB2312" w:hAnsi="宋体" w:eastAsia="仿宋_GB2312" w:cs="Times New Roman"/>
          <w:sz w:val="28"/>
          <w:szCs w:val="28"/>
          <w:lang w:eastAsia="zh-CN"/>
        </w:rPr>
        <w:sectPr>
          <w:pgSz w:w="16838" w:h="11906" w:orient="landscape"/>
          <w:pgMar w:top="1800" w:right="1440" w:bottom="1800" w:left="1440" w:header="851" w:footer="992" w:gutter="0"/>
          <w:cols w:space="720" w:num="1"/>
          <w:docGrid w:type="lines" w:linePitch="312" w:charSpace="0"/>
        </w:sectPr>
      </w:pPr>
    </w:p>
    <w:p>
      <w:pPr>
        <w:spacing w:line="560" w:lineRule="exact"/>
        <w:jc w:val="left"/>
        <w:rPr>
          <w:rFonts w:hint="eastAsia" w:ascii="仿宋_GB2312" w:hAnsi="宋体" w:eastAsia="仿宋_GB2312" w:cs="Times New Roman"/>
          <w:sz w:val="28"/>
          <w:szCs w:val="28"/>
          <w:lang w:val="en-US" w:eastAsia="zh-CN"/>
        </w:rPr>
      </w:pPr>
      <w:r>
        <w:rPr>
          <w:rFonts w:hint="eastAsia" w:ascii="仿宋_GB2312" w:hAnsi="宋体" w:eastAsia="仿宋_GB2312" w:cs="Times New Roman"/>
          <w:sz w:val="28"/>
          <w:szCs w:val="28"/>
          <w:lang w:val="en-US" w:eastAsia="zh-CN"/>
        </w:rPr>
        <w:t>附件4：</w:t>
      </w:r>
    </w:p>
    <w:p>
      <w:pPr>
        <w:jc w:val="center"/>
        <w:rPr>
          <w:rFonts w:hint="eastAsia" w:ascii="黑体" w:hAnsi="黑体" w:eastAsia="黑体" w:cs="黑体"/>
          <w:sz w:val="32"/>
          <w:szCs w:val="32"/>
        </w:rPr>
      </w:pPr>
      <w:r>
        <w:rPr>
          <w:rFonts w:hint="eastAsia" w:ascii="黑体" w:hAnsi="黑体" w:eastAsia="黑体" w:cs="黑体"/>
          <w:sz w:val="32"/>
          <w:szCs w:val="32"/>
          <w:u w:val="single"/>
          <w:lang w:val="en-US" w:eastAsia="zh-CN"/>
        </w:rPr>
        <w:t xml:space="preserve">             </w:t>
      </w:r>
      <w:r>
        <w:rPr>
          <w:rFonts w:hint="eastAsia" w:ascii="黑体" w:hAnsi="黑体" w:eastAsia="黑体" w:cs="黑体"/>
          <w:sz w:val="32"/>
          <w:szCs w:val="32"/>
          <w:u w:val="none"/>
          <w:lang w:val="en-US" w:eastAsia="zh-CN"/>
        </w:rPr>
        <w:t>镇（</w:t>
      </w:r>
      <w:r>
        <w:rPr>
          <w:rFonts w:hint="eastAsia" w:ascii="黑体" w:hAnsi="黑体" w:eastAsia="黑体" w:cs="黑体"/>
          <w:sz w:val="32"/>
          <w:szCs w:val="32"/>
          <w:u w:val="none"/>
        </w:rPr>
        <w:t>街道</w:t>
      </w:r>
      <w:r>
        <w:rPr>
          <w:rFonts w:hint="eastAsia" w:ascii="黑体" w:hAnsi="黑体" w:eastAsia="黑体" w:cs="黑体"/>
          <w:sz w:val="32"/>
          <w:szCs w:val="32"/>
          <w:u w:val="none"/>
          <w:lang w:val="en-US" w:eastAsia="zh-CN"/>
        </w:rPr>
        <w:t>）、产业平台辖区研发机构实地核查情况反馈</w:t>
      </w:r>
      <w:r>
        <w:rPr>
          <w:rFonts w:hint="eastAsia" w:ascii="黑体" w:hAnsi="黑体" w:eastAsia="黑体" w:cs="黑体"/>
          <w:sz w:val="32"/>
          <w:szCs w:val="32"/>
        </w:rPr>
        <w:t>表</w:t>
      </w:r>
    </w:p>
    <w:tbl>
      <w:tblPr>
        <w:tblStyle w:val="2"/>
        <w:tblW w:w="134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3631"/>
        <w:gridCol w:w="3872"/>
        <w:gridCol w:w="1340"/>
        <w:gridCol w:w="2160"/>
        <w:gridCol w:w="1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730" w:type="dxa"/>
            <w:noWrap w:val="0"/>
            <w:vAlign w:val="center"/>
          </w:tcPr>
          <w:p>
            <w:pPr>
              <w:jc w:val="center"/>
              <w:rPr>
                <w:rFonts w:ascii="黑体" w:hAnsi="黑体" w:eastAsia="黑体" w:cs="黑体"/>
                <w:sz w:val="24"/>
              </w:rPr>
            </w:pPr>
            <w:r>
              <w:rPr>
                <w:rFonts w:hint="eastAsia" w:ascii="黑体" w:hAnsi="黑体" w:eastAsia="黑体" w:cs="黑体"/>
                <w:sz w:val="24"/>
              </w:rPr>
              <w:t>序号</w:t>
            </w:r>
          </w:p>
        </w:tc>
        <w:tc>
          <w:tcPr>
            <w:tcW w:w="3631" w:type="dxa"/>
            <w:noWrap w:val="0"/>
            <w:vAlign w:val="center"/>
          </w:tcPr>
          <w:p>
            <w:pPr>
              <w:jc w:val="center"/>
              <w:rPr>
                <w:rFonts w:ascii="黑体" w:hAnsi="黑体" w:eastAsia="黑体" w:cs="黑体"/>
                <w:sz w:val="24"/>
              </w:rPr>
            </w:pPr>
            <w:r>
              <w:rPr>
                <w:rFonts w:hint="eastAsia" w:ascii="黑体" w:hAnsi="黑体" w:eastAsia="黑体" w:cs="黑体"/>
                <w:sz w:val="24"/>
                <w:lang w:eastAsia="zh-CN"/>
              </w:rPr>
              <w:t>研发</w:t>
            </w:r>
            <w:r>
              <w:rPr>
                <w:rFonts w:hint="eastAsia" w:ascii="黑体" w:hAnsi="黑体" w:eastAsia="黑体" w:cs="黑体"/>
                <w:sz w:val="24"/>
              </w:rPr>
              <w:t>机构名称</w:t>
            </w:r>
          </w:p>
        </w:tc>
        <w:tc>
          <w:tcPr>
            <w:tcW w:w="3872" w:type="dxa"/>
            <w:noWrap w:val="0"/>
            <w:vAlign w:val="center"/>
          </w:tcPr>
          <w:p>
            <w:pPr>
              <w:jc w:val="center"/>
              <w:rPr>
                <w:rFonts w:ascii="黑体" w:hAnsi="黑体" w:eastAsia="黑体" w:cs="黑体"/>
                <w:sz w:val="24"/>
              </w:rPr>
            </w:pPr>
            <w:r>
              <w:rPr>
                <w:rFonts w:hint="eastAsia" w:ascii="黑体" w:hAnsi="黑体" w:eastAsia="黑体" w:cs="黑体"/>
                <w:sz w:val="24"/>
                <w:lang w:eastAsia="zh-CN"/>
              </w:rPr>
              <w:t>依托单位</w:t>
            </w:r>
          </w:p>
        </w:tc>
        <w:tc>
          <w:tcPr>
            <w:tcW w:w="1340" w:type="dxa"/>
            <w:noWrap w:val="0"/>
            <w:vAlign w:val="center"/>
          </w:tcPr>
          <w:p>
            <w:pPr>
              <w:jc w:val="center"/>
              <w:rPr>
                <w:rFonts w:hint="eastAsia" w:ascii="黑体" w:hAnsi="黑体" w:eastAsia="黑体" w:cs="黑体"/>
                <w:sz w:val="24"/>
                <w:lang w:eastAsia="zh-CN"/>
              </w:rPr>
            </w:pPr>
            <w:r>
              <w:rPr>
                <w:rFonts w:hint="eastAsia" w:ascii="黑体" w:hAnsi="黑体" w:eastAsia="黑体" w:cs="黑体"/>
                <w:sz w:val="24"/>
                <w:lang w:eastAsia="zh-CN"/>
              </w:rPr>
              <w:t>创建模式</w:t>
            </w:r>
          </w:p>
        </w:tc>
        <w:tc>
          <w:tcPr>
            <w:tcW w:w="2160" w:type="dxa"/>
            <w:noWrap w:val="0"/>
            <w:vAlign w:val="center"/>
          </w:tcPr>
          <w:p>
            <w:pPr>
              <w:jc w:val="center"/>
              <w:rPr>
                <w:rFonts w:ascii="黑体" w:hAnsi="黑体" w:eastAsia="黑体" w:cs="黑体"/>
                <w:sz w:val="24"/>
              </w:rPr>
            </w:pPr>
            <w:r>
              <w:rPr>
                <w:rFonts w:hint="eastAsia" w:ascii="黑体" w:hAnsi="黑体" w:eastAsia="黑体" w:cs="黑体"/>
                <w:sz w:val="24"/>
                <w:lang w:eastAsia="zh-CN"/>
              </w:rPr>
              <w:t>实地核查</w:t>
            </w:r>
            <w:r>
              <w:rPr>
                <w:rFonts w:hint="eastAsia" w:ascii="黑体" w:hAnsi="黑体" w:eastAsia="黑体" w:cs="黑体"/>
                <w:sz w:val="24"/>
              </w:rPr>
              <w:t>意见</w:t>
            </w:r>
          </w:p>
        </w:tc>
        <w:tc>
          <w:tcPr>
            <w:tcW w:w="1733" w:type="dxa"/>
            <w:noWrap w:val="0"/>
            <w:vAlign w:val="center"/>
          </w:tcPr>
          <w:p>
            <w:pPr>
              <w:jc w:val="center"/>
              <w:rPr>
                <w:rFonts w:hint="eastAsia" w:ascii="黑体" w:hAnsi="黑体" w:eastAsia="黑体" w:cs="黑体"/>
                <w:sz w:val="24"/>
                <w:lang w:eastAsia="zh-CN"/>
              </w:rPr>
            </w:pPr>
            <w:r>
              <w:rPr>
                <w:rFonts w:hint="eastAsia" w:ascii="黑体" w:hAnsi="黑体" w:eastAsia="黑体" w:cs="黑体"/>
                <w:sz w:val="24"/>
                <w:lang w:eastAsia="zh-CN"/>
              </w:rPr>
              <w:t>不通过原因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0"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3631" w:type="dxa"/>
            <w:noWrap w:val="0"/>
            <w:vAlign w:val="center"/>
          </w:tcPr>
          <w:p>
            <w:pPr>
              <w:rPr>
                <w:rFonts w:ascii="仿宋_GB2312" w:hAnsi="仿宋_GB2312" w:eastAsia="仿宋_GB2312" w:cs="仿宋_GB2312"/>
                <w:sz w:val="24"/>
              </w:rPr>
            </w:pPr>
          </w:p>
        </w:tc>
        <w:tc>
          <w:tcPr>
            <w:tcW w:w="3872" w:type="dxa"/>
            <w:noWrap w:val="0"/>
            <w:vAlign w:val="center"/>
          </w:tcPr>
          <w:p>
            <w:pPr>
              <w:rPr>
                <w:rFonts w:ascii="仿宋_GB2312" w:hAnsi="仿宋_GB2312" w:eastAsia="仿宋_GB2312" w:cs="仿宋_GB2312"/>
                <w:sz w:val="24"/>
              </w:rPr>
            </w:pPr>
          </w:p>
        </w:tc>
        <w:tc>
          <w:tcPr>
            <w:tcW w:w="1340" w:type="dxa"/>
            <w:noWrap w:val="0"/>
            <w:vAlign w:val="center"/>
          </w:tcPr>
          <w:p>
            <w:pPr>
              <w:jc w:val="center"/>
              <w:rPr>
                <w:rFonts w:ascii="仿宋_GB2312" w:hAnsi="仿宋_GB2312" w:eastAsia="仿宋_GB2312" w:cs="仿宋_GB2312"/>
                <w:sz w:val="24"/>
              </w:rPr>
            </w:pPr>
          </w:p>
        </w:tc>
        <w:tc>
          <w:tcPr>
            <w:tcW w:w="2160" w:type="dxa"/>
            <w:noWrap w:val="0"/>
            <w:vAlign w:val="center"/>
          </w:tcPr>
          <w:p>
            <w:pPr>
              <w:jc w:val="center"/>
              <w:rPr>
                <w:rFonts w:hint="default" w:ascii="仿宋_GB2312" w:hAnsi="仿宋_GB2312" w:eastAsia="仿宋_GB2312" w:cs="仿宋_GB2312"/>
                <w:sz w:val="24"/>
                <w:lang w:val="en-US" w:eastAsia="zh-CN"/>
              </w:rPr>
            </w:pPr>
            <w:r>
              <w:rPr>
                <w:rFonts w:hint="eastAsia" w:ascii="仿宋_GB2312" w:hAnsi="宋体" w:eastAsia="仿宋_GB2312"/>
                <w:sz w:val="28"/>
                <w:szCs w:val="28"/>
                <w:lang w:eastAsia="zh-CN"/>
              </w:rPr>
              <w:t>□</w:t>
            </w:r>
            <w:r>
              <w:rPr>
                <w:rFonts w:hint="eastAsia" w:ascii="仿宋_GB2312" w:hAnsi="仿宋_GB2312" w:eastAsia="仿宋_GB2312" w:cs="仿宋_GB2312"/>
                <w:sz w:val="24"/>
                <w:lang w:eastAsia="zh-CN"/>
              </w:rPr>
              <w:t>通过</w:t>
            </w:r>
            <w:r>
              <w:rPr>
                <w:rFonts w:hint="eastAsia" w:ascii="仿宋_GB2312" w:hAnsi="仿宋_GB2312" w:eastAsia="仿宋_GB2312" w:cs="仿宋_GB2312"/>
                <w:sz w:val="24"/>
                <w:lang w:val="en-US" w:eastAsia="zh-CN"/>
              </w:rPr>
              <w:t xml:space="preserve"> </w:t>
            </w:r>
            <w:r>
              <w:rPr>
                <w:rFonts w:hint="eastAsia" w:ascii="仿宋_GB2312" w:hAnsi="宋体" w:eastAsia="仿宋_GB2312"/>
                <w:sz w:val="28"/>
                <w:szCs w:val="28"/>
                <w:lang w:eastAsia="zh-CN"/>
              </w:rPr>
              <w:t>□</w:t>
            </w:r>
            <w:r>
              <w:rPr>
                <w:rFonts w:hint="eastAsia" w:ascii="仿宋_GB2312" w:hAnsi="仿宋_GB2312" w:eastAsia="仿宋_GB2312" w:cs="仿宋_GB2312"/>
                <w:sz w:val="24"/>
                <w:lang w:val="en-US" w:eastAsia="zh-CN"/>
              </w:rPr>
              <w:t>不通过</w:t>
            </w:r>
          </w:p>
        </w:tc>
        <w:tc>
          <w:tcPr>
            <w:tcW w:w="1733" w:type="dxa"/>
            <w:noWrap w:val="0"/>
            <w:vAlign w:val="center"/>
          </w:tcPr>
          <w:p>
            <w:pPr>
              <w:jc w:val="center"/>
              <w:rPr>
                <w:rFonts w:hint="eastAsia" w:ascii="仿宋_GB2312" w:hAnsi="宋体" w:eastAsia="仿宋_GB2312"/>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0"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3631" w:type="dxa"/>
            <w:noWrap w:val="0"/>
            <w:vAlign w:val="center"/>
          </w:tcPr>
          <w:p>
            <w:pPr>
              <w:rPr>
                <w:rFonts w:ascii="仿宋_GB2312" w:hAnsi="仿宋_GB2312" w:eastAsia="仿宋_GB2312" w:cs="仿宋_GB2312"/>
                <w:sz w:val="24"/>
              </w:rPr>
            </w:pPr>
          </w:p>
        </w:tc>
        <w:tc>
          <w:tcPr>
            <w:tcW w:w="3872" w:type="dxa"/>
            <w:noWrap w:val="0"/>
            <w:vAlign w:val="center"/>
          </w:tcPr>
          <w:p>
            <w:pPr>
              <w:rPr>
                <w:rFonts w:ascii="仿宋_GB2312" w:hAnsi="仿宋_GB2312" w:eastAsia="仿宋_GB2312" w:cs="仿宋_GB2312"/>
                <w:sz w:val="24"/>
              </w:rPr>
            </w:pPr>
          </w:p>
        </w:tc>
        <w:tc>
          <w:tcPr>
            <w:tcW w:w="1340" w:type="dxa"/>
            <w:noWrap w:val="0"/>
            <w:vAlign w:val="center"/>
          </w:tcPr>
          <w:p>
            <w:pPr>
              <w:jc w:val="center"/>
              <w:rPr>
                <w:rFonts w:ascii="仿宋_GB2312" w:hAnsi="仿宋_GB2312" w:eastAsia="仿宋_GB2312" w:cs="仿宋_GB2312"/>
                <w:sz w:val="24"/>
              </w:rPr>
            </w:pPr>
          </w:p>
        </w:tc>
        <w:tc>
          <w:tcPr>
            <w:tcW w:w="2160" w:type="dxa"/>
            <w:noWrap w:val="0"/>
            <w:vAlign w:val="center"/>
          </w:tcPr>
          <w:p>
            <w:pPr>
              <w:jc w:val="center"/>
              <w:rPr>
                <w:rFonts w:ascii="仿宋_GB2312" w:hAnsi="仿宋_GB2312" w:eastAsia="仿宋_GB2312" w:cs="仿宋_GB2312"/>
                <w:sz w:val="24"/>
              </w:rPr>
            </w:pPr>
            <w:r>
              <w:rPr>
                <w:rFonts w:hint="eastAsia" w:ascii="仿宋_GB2312" w:hAnsi="宋体" w:eastAsia="仿宋_GB2312"/>
                <w:sz w:val="28"/>
                <w:szCs w:val="28"/>
                <w:lang w:eastAsia="zh-CN"/>
              </w:rPr>
              <w:t>□</w:t>
            </w:r>
            <w:r>
              <w:rPr>
                <w:rFonts w:hint="eastAsia" w:ascii="仿宋_GB2312" w:hAnsi="仿宋_GB2312" w:eastAsia="仿宋_GB2312" w:cs="仿宋_GB2312"/>
                <w:sz w:val="24"/>
                <w:lang w:eastAsia="zh-CN"/>
              </w:rPr>
              <w:t>通过</w:t>
            </w:r>
            <w:r>
              <w:rPr>
                <w:rFonts w:hint="eastAsia" w:ascii="仿宋_GB2312" w:hAnsi="仿宋_GB2312" w:eastAsia="仿宋_GB2312" w:cs="仿宋_GB2312"/>
                <w:sz w:val="24"/>
                <w:lang w:val="en-US" w:eastAsia="zh-CN"/>
              </w:rPr>
              <w:t xml:space="preserve"> </w:t>
            </w:r>
            <w:r>
              <w:rPr>
                <w:rFonts w:hint="eastAsia" w:ascii="仿宋_GB2312" w:hAnsi="宋体" w:eastAsia="仿宋_GB2312"/>
                <w:sz w:val="28"/>
                <w:szCs w:val="28"/>
                <w:lang w:eastAsia="zh-CN"/>
              </w:rPr>
              <w:t>□</w:t>
            </w:r>
            <w:r>
              <w:rPr>
                <w:rFonts w:hint="eastAsia" w:ascii="仿宋_GB2312" w:hAnsi="仿宋_GB2312" w:eastAsia="仿宋_GB2312" w:cs="仿宋_GB2312"/>
                <w:sz w:val="24"/>
                <w:lang w:val="en-US" w:eastAsia="zh-CN"/>
              </w:rPr>
              <w:t>不通过</w:t>
            </w:r>
          </w:p>
        </w:tc>
        <w:tc>
          <w:tcPr>
            <w:tcW w:w="1733" w:type="dxa"/>
            <w:noWrap w:val="0"/>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0" w:type="dxa"/>
            <w:noWrap w:val="0"/>
            <w:vAlign w:val="center"/>
          </w:tcPr>
          <w:p>
            <w:pPr>
              <w:jc w:val="center"/>
              <w:rPr>
                <w:rFonts w:ascii="仿宋_GB2312" w:hAnsi="仿宋_GB2312" w:eastAsia="仿宋_GB2312" w:cs="仿宋_GB2312"/>
                <w:sz w:val="24"/>
              </w:rPr>
            </w:pPr>
          </w:p>
        </w:tc>
        <w:tc>
          <w:tcPr>
            <w:tcW w:w="3631" w:type="dxa"/>
            <w:noWrap w:val="0"/>
            <w:vAlign w:val="center"/>
          </w:tcPr>
          <w:p>
            <w:pPr>
              <w:rPr>
                <w:rFonts w:ascii="仿宋_GB2312" w:hAnsi="仿宋_GB2312" w:eastAsia="仿宋_GB2312" w:cs="仿宋_GB2312"/>
                <w:sz w:val="24"/>
              </w:rPr>
            </w:pPr>
          </w:p>
        </w:tc>
        <w:tc>
          <w:tcPr>
            <w:tcW w:w="3872" w:type="dxa"/>
            <w:noWrap w:val="0"/>
            <w:vAlign w:val="center"/>
          </w:tcPr>
          <w:p>
            <w:pPr>
              <w:rPr>
                <w:rFonts w:ascii="仿宋_GB2312" w:hAnsi="仿宋_GB2312" w:eastAsia="仿宋_GB2312" w:cs="仿宋_GB2312"/>
                <w:sz w:val="24"/>
              </w:rPr>
            </w:pPr>
          </w:p>
        </w:tc>
        <w:tc>
          <w:tcPr>
            <w:tcW w:w="1340" w:type="dxa"/>
            <w:noWrap w:val="0"/>
            <w:vAlign w:val="center"/>
          </w:tcPr>
          <w:p>
            <w:pPr>
              <w:jc w:val="center"/>
              <w:rPr>
                <w:rFonts w:ascii="仿宋_GB2312" w:hAnsi="仿宋_GB2312" w:eastAsia="仿宋_GB2312" w:cs="仿宋_GB2312"/>
                <w:sz w:val="24"/>
              </w:rPr>
            </w:pPr>
          </w:p>
        </w:tc>
        <w:tc>
          <w:tcPr>
            <w:tcW w:w="2160" w:type="dxa"/>
            <w:noWrap w:val="0"/>
            <w:vAlign w:val="center"/>
          </w:tcPr>
          <w:p>
            <w:pPr>
              <w:jc w:val="center"/>
              <w:rPr>
                <w:rFonts w:ascii="仿宋_GB2312" w:hAnsi="仿宋_GB2312" w:eastAsia="仿宋_GB2312" w:cs="仿宋_GB2312"/>
                <w:sz w:val="24"/>
              </w:rPr>
            </w:pPr>
          </w:p>
        </w:tc>
        <w:tc>
          <w:tcPr>
            <w:tcW w:w="1733" w:type="dxa"/>
            <w:noWrap w:val="0"/>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0" w:type="dxa"/>
            <w:noWrap w:val="0"/>
            <w:vAlign w:val="center"/>
          </w:tcPr>
          <w:p>
            <w:pPr>
              <w:jc w:val="center"/>
              <w:rPr>
                <w:rFonts w:ascii="仿宋_GB2312" w:hAnsi="仿宋_GB2312" w:eastAsia="仿宋_GB2312" w:cs="仿宋_GB2312"/>
                <w:sz w:val="24"/>
              </w:rPr>
            </w:pPr>
          </w:p>
        </w:tc>
        <w:tc>
          <w:tcPr>
            <w:tcW w:w="3631" w:type="dxa"/>
            <w:noWrap w:val="0"/>
            <w:vAlign w:val="center"/>
          </w:tcPr>
          <w:p>
            <w:pPr>
              <w:rPr>
                <w:rFonts w:ascii="仿宋_GB2312" w:hAnsi="仿宋_GB2312" w:eastAsia="仿宋_GB2312" w:cs="仿宋_GB2312"/>
                <w:sz w:val="24"/>
              </w:rPr>
            </w:pPr>
          </w:p>
        </w:tc>
        <w:tc>
          <w:tcPr>
            <w:tcW w:w="3872" w:type="dxa"/>
            <w:noWrap w:val="0"/>
            <w:vAlign w:val="center"/>
          </w:tcPr>
          <w:p>
            <w:pPr>
              <w:rPr>
                <w:rFonts w:ascii="仿宋_GB2312" w:hAnsi="仿宋_GB2312" w:eastAsia="仿宋_GB2312" w:cs="仿宋_GB2312"/>
                <w:sz w:val="24"/>
              </w:rPr>
            </w:pPr>
          </w:p>
        </w:tc>
        <w:tc>
          <w:tcPr>
            <w:tcW w:w="1340" w:type="dxa"/>
            <w:noWrap w:val="0"/>
            <w:vAlign w:val="center"/>
          </w:tcPr>
          <w:p>
            <w:pPr>
              <w:jc w:val="center"/>
              <w:rPr>
                <w:rFonts w:ascii="仿宋_GB2312" w:hAnsi="仿宋_GB2312" w:eastAsia="仿宋_GB2312" w:cs="仿宋_GB2312"/>
                <w:sz w:val="24"/>
              </w:rPr>
            </w:pPr>
          </w:p>
        </w:tc>
        <w:tc>
          <w:tcPr>
            <w:tcW w:w="2160" w:type="dxa"/>
            <w:noWrap w:val="0"/>
            <w:vAlign w:val="center"/>
          </w:tcPr>
          <w:p>
            <w:pPr>
              <w:jc w:val="center"/>
              <w:rPr>
                <w:rFonts w:ascii="仿宋_GB2312" w:hAnsi="仿宋_GB2312" w:eastAsia="仿宋_GB2312" w:cs="仿宋_GB2312"/>
                <w:sz w:val="24"/>
              </w:rPr>
            </w:pPr>
          </w:p>
        </w:tc>
        <w:tc>
          <w:tcPr>
            <w:tcW w:w="1733" w:type="dxa"/>
            <w:noWrap w:val="0"/>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0" w:type="dxa"/>
            <w:noWrap w:val="0"/>
            <w:vAlign w:val="center"/>
          </w:tcPr>
          <w:p>
            <w:pPr>
              <w:jc w:val="center"/>
              <w:rPr>
                <w:rFonts w:ascii="仿宋_GB2312" w:hAnsi="仿宋_GB2312" w:eastAsia="仿宋_GB2312" w:cs="仿宋_GB2312"/>
                <w:sz w:val="24"/>
              </w:rPr>
            </w:pPr>
          </w:p>
        </w:tc>
        <w:tc>
          <w:tcPr>
            <w:tcW w:w="3631" w:type="dxa"/>
            <w:noWrap w:val="0"/>
            <w:vAlign w:val="center"/>
          </w:tcPr>
          <w:p>
            <w:pPr>
              <w:rPr>
                <w:rFonts w:ascii="仿宋_GB2312" w:hAnsi="仿宋_GB2312" w:eastAsia="仿宋_GB2312" w:cs="仿宋_GB2312"/>
                <w:sz w:val="24"/>
              </w:rPr>
            </w:pPr>
          </w:p>
        </w:tc>
        <w:tc>
          <w:tcPr>
            <w:tcW w:w="3872" w:type="dxa"/>
            <w:noWrap w:val="0"/>
            <w:vAlign w:val="center"/>
          </w:tcPr>
          <w:p>
            <w:pPr>
              <w:rPr>
                <w:rFonts w:ascii="仿宋_GB2312" w:hAnsi="仿宋_GB2312" w:eastAsia="仿宋_GB2312" w:cs="仿宋_GB2312"/>
                <w:sz w:val="24"/>
              </w:rPr>
            </w:pPr>
          </w:p>
        </w:tc>
        <w:tc>
          <w:tcPr>
            <w:tcW w:w="1340" w:type="dxa"/>
            <w:noWrap w:val="0"/>
            <w:vAlign w:val="center"/>
          </w:tcPr>
          <w:p>
            <w:pPr>
              <w:jc w:val="center"/>
              <w:rPr>
                <w:rFonts w:ascii="仿宋_GB2312" w:hAnsi="仿宋_GB2312" w:eastAsia="仿宋_GB2312" w:cs="仿宋_GB2312"/>
                <w:sz w:val="24"/>
              </w:rPr>
            </w:pPr>
          </w:p>
        </w:tc>
        <w:tc>
          <w:tcPr>
            <w:tcW w:w="2160" w:type="dxa"/>
            <w:noWrap w:val="0"/>
            <w:vAlign w:val="center"/>
          </w:tcPr>
          <w:p>
            <w:pPr>
              <w:jc w:val="center"/>
              <w:rPr>
                <w:rFonts w:ascii="仿宋_GB2312" w:hAnsi="仿宋_GB2312" w:eastAsia="仿宋_GB2312" w:cs="仿宋_GB2312"/>
                <w:sz w:val="24"/>
              </w:rPr>
            </w:pPr>
          </w:p>
        </w:tc>
        <w:tc>
          <w:tcPr>
            <w:tcW w:w="1733" w:type="dxa"/>
            <w:noWrap w:val="0"/>
            <w:vAlign w:val="center"/>
          </w:tcPr>
          <w:p>
            <w:pPr>
              <w:jc w:val="center"/>
              <w:rPr>
                <w:rFonts w:ascii="仿宋_GB2312" w:hAnsi="仿宋_GB2312" w:eastAsia="仿宋_GB2312" w:cs="仿宋_GB2312"/>
                <w:sz w:val="24"/>
              </w:rPr>
            </w:pPr>
          </w:p>
        </w:tc>
      </w:tr>
    </w:tbl>
    <w:p>
      <w:pPr>
        <w:spacing w:line="560" w:lineRule="exact"/>
        <w:jc w:val="left"/>
        <w:rPr>
          <w:rFonts w:hint="eastAsia" w:ascii="黑体" w:hAnsi="黑体" w:eastAsia="黑体" w:cs="黑体"/>
          <w:sz w:val="32"/>
          <w:szCs w:val="32"/>
        </w:rPr>
      </w:pPr>
      <w:r>
        <w:rPr>
          <w:rFonts w:hint="eastAsia" w:ascii="仿宋_GB2312" w:hAnsi="宋体" w:eastAsia="仿宋_GB2312" w:cs="Times New Roman"/>
          <w:sz w:val="28"/>
          <w:szCs w:val="28"/>
          <w:lang w:val="en-US" w:eastAsia="zh-CN"/>
        </w:rPr>
        <w:t>注：创建模式填“企业自建”或者“产业共建”。</w:t>
      </w:r>
    </w:p>
    <w:p>
      <w:pPr>
        <w:numPr>
          <w:ilvl w:val="0"/>
          <w:numId w:val="0"/>
        </w:numPr>
        <w:rPr>
          <w:rFonts w:hint="default" w:ascii="仿宋" w:hAnsi="仿宋" w:eastAsia="仿宋" w:cs="仿宋"/>
          <w:color w:val="auto"/>
          <w:sz w:val="32"/>
          <w:szCs w:val="32"/>
          <w:lang w:val="en-US" w:eastAsia="zh-CN"/>
        </w:rPr>
      </w:pPr>
    </w:p>
    <w:p>
      <w:bookmarkStart w:id="0" w:name="_GoBack"/>
      <w:bookmarkEnd w:id="0"/>
    </w:p>
    <w:sectPr>
      <w:pgSz w:w="16838" w:h="11906" w:orient="landscape"/>
      <w:pgMar w:top="1587" w:right="2098" w:bottom="1474" w:left="1984" w:header="1021" w:footer="1587" w:gutter="0"/>
      <w:cols w:space="720" w:num="1"/>
      <w:rtlGutter w:val="0"/>
      <w:docGrid w:type="linesAndChars" w:linePitch="560" w:charSpace="-18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5AD77C"/>
    <w:multiLevelType w:val="singleLevel"/>
    <w:tmpl w:val="625AD77C"/>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JlZWViNTZhN2ZiYmFjMjFhZGVjNzI3ZjNhNzYxOTMifQ=="/>
  </w:docVars>
  <w:rsids>
    <w:rsidRoot w:val="17183A78"/>
    <w:rsid w:val="17183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2022-10-20T07:03:00Z</dcterms:created>
  <dc:creator>小小朋克^_^</dc:creator>
  <cp:lastModifiedBy>小小朋克^_^</cp:lastModifiedBy>
  <dcterms:modified xsi:type="dcterms:W3CDTF">2022-10-20T07:03:33Z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6F3D306097E34B519F936F0A584DB902</vt:lpwstr>
  </property>
</Properties>
</file>