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320"/>
        <w:jc w:val="left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附件</w:t>
      </w:r>
    </w:p>
    <w:p>
      <w:pPr>
        <w:snapToGrid w:val="0"/>
        <w:spacing w:line="560" w:lineRule="exact"/>
        <w:ind w:right="320"/>
        <w:jc w:val="left"/>
        <w:rPr>
          <w:rFonts w:ascii="仿宋_GB2312" w:hAnsi="黑体" w:eastAsia="仿宋_GB2312" w:cs="仿宋_GB2312"/>
          <w:sz w:val="32"/>
          <w:szCs w:val="32"/>
        </w:rPr>
      </w:pPr>
    </w:p>
    <w:p>
      <w:pPr>
        <w:snapToGrid w:val="0"/>
        <w:spacing w:line="240" w:lineRule="atLeas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2021年度慈溪市政策性小微企业财产保险保费补贴明细表</w:t>
      </w:r>
    </w:p>
    <w:bookmarkEnd w:id="0"/>
    <w:p>
      <w:pPr>
        <w:snapToGrid w:val="0"/>
        <w:spacing w:line="240" w:lineRule="atLeast"/>
        <w:jc w:val="center"/>
        <w:rPr>
          <w:rFonts w:ascii="方正小标宋简体" w:hAnsi="黑体" w:eastAsia="方正小标宋简体"/>
          <w:sz w:val="24"/>
        </w:rPr>
      </w:pPr>
    </w:p>
    <w:p>
      <w:pPr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单位：元</w:t>
      </w:r>
    </w:p>
    <w:tbl>
      <w:tblPr>
        <w:tblStyle w:val="4"/>
        <w:tblW w:w="121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2"/>
        <w:gridCol w:w="39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6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8"/>
              </w:rPr>
              <w:t>保险公司</w:t>
            </w:r>
          </w:p>
        </w:tc>
        <w:tc>
          <w:tcPr>
            <w:tcW w:w="3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6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8"/>
              </w:rPr>
              <w:t>拟发放保费补贴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中国人民财产保险股份有限公司慈溪中心支公司</w:t>
            </w:r>
          </w:p>
        </w:tc>
        <w:tc>
          <w:tcPr>
            <w:tcW w:w="3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36848.11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中国太平洋财产保险股份有限公司慈溪中心支公司</w:t>
            </w:r>
          </w:p>
        </w:tc>
        <w:tc>
          <w:tcPr>
            <w:tcW w:w="3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4281.68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中国平安财产保险股份有限公司慈溪中心支公司</w:t>
            </w:r>
          </w:p>
        </w:tc>
        <w:tc>
          <w:tcPr>
            <w:tcW w:w="3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2854.46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中国人寿财产保险股份有限公司慈溪市支公司</w:t>
            </w:r>
          </w:p>
        </w:tc>
        <w:tc>
          <w:tcPr>
            <w:tcW w:w="3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12176.42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中国大地财产保险股份有限公司慈溪支公司</w:t>
            </w:r>
          </w:p>
        </w:tc>
        <w:tc>
          <w:tcPr>
            <w:tcW w:w="3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713.61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6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8"/>
              </w:rPr>
              <w:t>总计</w:t>
            </w:r>
          </w:p>
        </w:tc>
        <w:tc>
          <w:tcPr>
            <w:tcW w:w="3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56874.28</w:t>
            </w:r>
          </w:p>
        </w:tc>
      </w:tr>
    </w:tbl>
    <w:p>
      <w:r>
        <w:rPr>
          <w:rFonts w:hint="eastAsia" w:ascii="仿宋_GB2312" w:hAnsi="黑体" w:eastAsia="仿宋_GB2312"/>
          <w:sz w:val="32"/>
          <w:szCs w:val="32"/>
        </w:rPr>
        <w:t xml:space="preserve">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ZDVkZTE1ODhhNzNiNDAxNDI4MzYzMDJiMWFhNzIifQ=="/>
  </w:docVars>
  <w:rsids>
    <w:rsidRoot w:val="6ADD3494"/>
    <w:rsid w:val="6AD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193</Characters>
  <Lines>0</Lines>
  <Paragraphs>0</Paragraphs>
  <TotalTime>0</TotalTime>
  <ScaleCrop>false</ScaleCrop>
  <LinksUpToDate>false</LinksUpToDate>
  <CharactersWithSpaces>218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2022-06-17T12:46:00Z</dcterms:created>
  <dc:creator>小小朋克^_^</dc:creator>
  <cp:lastModifiedBy>小小朋克^_^</cp:lastModifiedBy>
  <dcterms:modified xsi:type="dcterms:W3CDTF">2022-06-17T12:46:42Z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71D70791DA0943988023791AD3ADCA3E</vt:lpwstr>
  </property>
</Properties>
</file>