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  <w:lang w:eastAsia="zh-CN"/>
        </w:rPr>
      </w:pPr>
      <w:bookmarkStart w:id="0" w:name="_GoBack"/>
      <w:bookmarkEnd w:id="0"/>
      <w:r>
        <w:rPr>
          <w:rFonts w:hint="eastAsia" w:ascii="创艺简标宋" w:hAnsi="宋体" w:eastAsia="创艺简标宋"/>
          <w:spacing w:val="-4"/>
          <w:sz w:val="44"/>
          <w:lang w:eastAsia="zh-CN"/>
        </w:rPr>
        <w:t>慈溪市自然资源和规划局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</w:rPr>
      </w:pPr>
      <w:r>
        <w:rPr>
          <w:rFonts w:hint="eastAsia" w:ascii="创艺简标宋" w:hAnsi="宋体" w:eastAsia="创艺简标宋"/>
          <w:spacing w:val="-4"/>
          <w:sz w:val="44"/>
        </w:rPr>
        <w:t>依申请公开信息申请表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</w:rPr>
      </w:pPr>
    </w:p>
    <w:tbl>
      <w:tblPr>
        <w:tblStyle w:val="2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751"/>
        <w:gridCol w:w="1452"/>
        <w:gridCol w:w="113"/>
        <w:gridCol w:w="351"/>
        <w:gridCol w:w="15"/>
        <w:gridCol w:w="862"/>
        <w:gridCol w:w="822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0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7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449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数据电文</w:t>
            </w:r>
          </w:p>
        </w:tc>
        <w:tc>
          <w:tcPr>
            <w:tcW w:w="429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580" w:lineRule="atLeast"/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sectPr>
      <w:pgSz w:w="11906" w:h="16838"/>
      <w:pgMar w:top="2098" w:right="1474" w:bottom="1985" w:left="1588" w:header="851" w:footer="1418" w:gutter="0"/>
      <w:cols w:space="720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MTEyNDAxNzI2MmRjZTZiODVhMTlmNzc1YWRhNjkifQ=="/>
  </w:docVars>
  <w:rsids>
    <w:rsidRoot w:val="00371209"/>
    <w:rsid w:val="00144D44"/>
    <w:rsid w:val="00267A0E"/>
    <w:rsid w:val="00371209"/>
    <w:rsid w:val="0051354F"/>
    <w:rsid w:val="00ED223F"/>
    <w:rsid w:val="0F2047C9"/>
    <w:rsid w:val="0FBD0B58"/>
    <w:rsid w:val="30F00157"/>
    <w:rsid w:val="3733472E"/>
    <w:rsid w:val="42D93374"/>
    <w:rsid w:val="5FE962FB"/>
    <w:rsid w:val="653E2CC9"/>
    <w:rsid w:val="6C3B4D7C"/>
    <w:rsid w:val="7D7F3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sdkwe</Company>
  <Pages>1</Pages>
  <Words>286</Words>
  <Characters>288</Characters>
  <Lines>2</Lines>
  <Paragraphs>1</Paragraphs>
  <TotalTime>0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2008-03-28T14:39:00Z</dcterms:created>
  <dc:creator>苗挺挺</dc:creator>
  <cp:lastModifiedBy>Evespa</cp:lastModifiedBy>
  <dcterms:modified xsi:type="dcterms:W3CDTF">2023-04-07T07:49:17Z</dcterms:modified>
  <dc:title>宁波市依申请公开政府信息申请表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D322679DCF314DFBBAEF8CBDF1D78FCF_13</vt:lpwstr>
  </property>
</Properties>
</file>