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rPr>
          <w:rFonts w:ascii="仿宋_GB2312" w:eastAsia="仿宋_GB2312"/>
        </w:rPr>
      </w:pPr>
      <w:r>
        <w:rPr>
          <w:rFonts w:hint="eastAsia" w:ascii="仿宋_GB2312" w:eastAsia="仿宋_GB2312"/>
        </w:rPr>
        <w:t>宁波市水利建设工程</w:t>
      </w:r>
    </w:p>
    <w:p>
      <w:pPr>
        <w:pStyle w:val="8"/>
        <w:rPr>
          <w:rFonts w:ascii="仿宋_GB2312" w:eastAsia="仿宋_GB2312"/>
        </w:rPr>
      </w:pPr>
      <w:r>
        <w:rPr>
          <w:rFonts w:hint="eastAsia" w:ascii="仿宋_GB2312" w:eastAsia="仿宋_GB2312"/>
        </w:rPr>
        <w:t>施工单位及项目部人员配备情况登记表</w:t>
      </w:r>
    </w:p>
    <w:p>
      <w:pPr>
        <w:pStyle w:val="9"/>
        <w:spacing w:before="156" w:after="156"/>
        <w:rPr>
          <w:rFonts w:ascii="仿宋_GB2312" w:eastAsia="仿宋_GB2312"/>
        </w:rPr>
      </w:pPr>
      <w:r>
        <w:rPr>
          <w:rFonts w:hint="eastAsia" w:ascii="仿宋_GB2312" w:eastAsia="仿宋_GB2312"/>
        </w:rPr>
        <w:t>项目名称：慈溪市中部三塘横江拓疏工程（陆中湾至水云浦）I标段     （盖章）</w:t>
      </w:r>
    </w:p>
    <w:tbl>
      <w:tblPr>
        <w:tblStyle w:val="4"/>
        <w:tblW w:w="878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148"/>
        <w:gridCol w:w="1486"/>
        <w:gridCol w:w="732"/>
        <w:gridCol w:w="1085"/>
        <w:gridCol w:w="171"/>
        <w:gridCol w:w="1067"/>
        <w:gridCol w:w="799"/>
        <w:gridCol w:w="260"/>
        <w:gridCol w:w="165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378" w:type="dxa"/>
            <w:vAlign w:val="center"/>
          </w:tcPr>
          <w:p>
            <w:pPr>
              <w:pStyle w:val="10"/>
              <w:widowControl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单位名称</w:t>
            </w:r>
          </w:p>
        </w:tc>
        <w:tc>
          <w:tcPr>
            <w:tcW w:w="2366" w:type="dxa"/>
            <w:gridSpan w:val="3"/>
            <w:vAlign w:val="center"/>
          </w:tcPr>
          <w:p>
            <w:pPr>
              <w:pStyle w:val="10"/>
              <w:widowControl w:val="0"/>
              <w:spacing w:line="320" w:lineRule="exac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浙江艮威水利建设</w:t>
            </w:r>
          </w:p>
          <w:p>
            <w:pPr>
              <w:pStyle w:val="10"/>
              <w:widowControl w:val="0"/>
              <w:spacing w:line="320" w:lineRule="exac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有限公司</w:t>
            </w:r>
          </w:p>
        </w:tc>
        <w:tc>
          <w:tcPr>
            <w:tcW w:w="1085" w:type="dxa"/>
            <w:vAlign w:val="center"/>
          </w:tcPr>
          <w:p>
            <w:pPr>
              <w:pStyle w:val="10"/>
              <w:widowControl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资质等级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pStyle w:val="10"/>
              <w:widowControl w:val="0"/>
              <w:spacing w:line="320" w:lineRule="exac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水利水电施工总承包壹级</w:t>
            </w:r>
          </w:p>
        </w:tc>
        <w:tc>
          <w:tcPr>
            <w:tcW w:w="1059" w:type="dxa"/>
            <w:gridSpan w:val="2"/>
            <w:vAlign w:val="center"/>
          </w:tcPr>
          <w:p>
            <w:pPr>
              <w:pStyle w:val="10"/>
              <w:widowControl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中标标段</w:t>
            </w:r>
          </w:p>
        </w:tc>
        <w:tc>
          <w:tcPr>
            <w:tcW w:w="1655" w:type="dxa"/>
            <w:vAlign w:val="center"/>
          </w:tcPr>
          <w:p>
            <w:pPr>
              <w:pStyle w:val="10"/>
              <w:widowControl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I标段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378" w:type="dxa"/>
            <w:vAlign w:val="center"/>
          </w:tcPr>
          <w:p>
            <w:pPr>
              <w:pStyle w:val="10"/>
              <w:widowControl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法定代表人</w:t>
            </w:r>
          </w:p>
        </w:tc>
        <w:tc>
          <w:tcPr>
            <w:tcW w:w="2366" w:type="dxa"/>
            <w:gridSpan w:val="3"/>
            <w:vAlign w:val="center"/>
          </w:tcPr>
          <w:p>
            <w:pPr>
              <w:pStyle w:val="10"/>
              <w:widowControl w:val="0"/>
              <w:spacing w:line="320" w:lineRule="exac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张国祥</w:t>
            </w:r>
          </w:p>
        </w:tc>
        <w:tc>
          <w:tcPr>
            <w:tcW w:w="1085" w:type="dxa"/>
            <w:vAlign w:val="center"/>
          </w:tcPr>
          <w:p>
            <w:pPr>
              <w:pStyle w:val="10"/>
              <w:widowControl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职务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pStyle w:val="10"/>
              <w:widowControl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董事长</w:t>
            </w:r>
          </w:p>
        </w:tc>
        <w:tc>
          <w:tcPr>
            <w:tcW w:w="1059" w:type="dxa"/>
            <w:gridSpan w:val="2"/>
            <w:vAlign w:val="center"/>
          </w:tcPr>
          <w:p>
            <w:pPr>
              <w:pStyle w:val="10"/>
              <w:widowControl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1655" w:type="dxa"/>
            <w:vAlign w:val="center"/>
          </w:tcPr>
          <w:p>
            <w:pPr>
              <w:pStyle w:val="10"/>
              <w:widowControl w:val="0"/>
              <w:rPr>
                <w:rFonts w:ascii="微软雅黑" w:hAnsi="微软雅黑" w:eastAsia="微软雅黑"/>
                <w:spacing w:val="-10"/>
              </w:rPr>
            </w:pPr>
            <w:r>
              <w:rPr>
                <w:rFonts w:hint="eastAsia" w:ascii="微软雅黑" w:hAnsi="微软雅黑" w:eastAsia="微软雅黑"/>
                <w:spacing w:val="-10"/>
              </w:rPr>
              <w:t>0574-86855078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378" w:type="dxa"/>
            <w:vAlign w:val="center"/>
          </w:tcPr>
          <w:p>
            <w:pPr>
              <w:pStyle w:val="10"/>
              <w:widowControl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单位地址</w:t>
            </w:r>
          </w:p>
        </w:tc>
        <w:tc>
          <w:tcPr>
            <w:tcW w:w="2366" w:type="dxa"/>
            <w:gridSpan w:val="3"/>
            <w:vAlign w:val="center"/>
          </w:tcPr>
          <w:p>
            <w:pPr>
              <w:pStyle w:val="10"/>
              <w:widowControl w:val="0"/>
              <w:spacing w:line="320" w:lineRule="exact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宁波市北仑区新碶</w:t>
            </w:r>
          </w:p>
          <w:p>
            <w:pPr>
              <w:pStyle w:val="10"/>
              <w:widowControl w:val="0"/>
              <w:spacing w:line="320" w:lineRule="exact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街道闽江路290号</w:t>
            </w:r>
          </w:p>
        </w:tc>
        <w:tc>
          <w:tcPr>
            <w:tcW w:w="1085" w:type="dxa"/>
            <w:vAlign w:val="center"/>
          </w:tcPr>
          <w:p>
            <w:pPr>
              <w:pStyle w:val="10"/>
              <w:widowControl w:val="0"/>
              <w:rPr>
                <w:rFonts w:ascii="仿宋_GB2312" w:eastAsia="仿宋_GB2312"/>
                <w:i/>
              </w:rPr>
            </w:pPr>
            <w:r>
              <w:rPr>
                <w:rFonts w:hint="eastAsia" w:ascii="仿宋_GB2312" w:eastAsia="仿宋_GB2312"/>
              </w:rPr>
              <w:t>邮编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pStyle w:val="10"/>
              <w:widowControl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315800</w:t>
            </w:r>
          </w:p>
        </w:tc>
        <w:tc>
          <w:tcPr>
            <w:tcW w:w="1059" w:type="dxa"/>
            <w:gridSpan w:val="2"/>
            <w:vAlign w:val="center"/>
          </w:tcPr>
          <w:p>
            <w:pPr>
              <w:pStyle w:val="10"/>
              <w:widowControl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传真号码</w:t>
            </w:r>
          </w:p>
        </w:tc>
        <w:tc>
          <w:tcPr>
            <w:tcW w:w="1655" w:type="dxa"/>
            <w:vAlign w:val="center"/>
          </w:tcPr>
          <w:p>
            <w:pPr>
              <w:pStyle w:val="10"/>
              <w:widowControl w:val="0"/>
              <w:rPr>
                <w:rFonts w:ascii="微软雅黑" w:hAnsi="微软雅黑" w:eastAsia="微软雅黑"/>
                <w:spacing w:val="-10"/>
              </w:rPr>
            </w:pPr>
            <w:r>
              <w:rPr>
                <w:rFonts w:hint="eastAsia" w:ascii="微软雅黑" w:hAnsi="微软雅黑" w:eastAsia="微软雅黑"/>
                <w:spacing w:val="-10"/>
              </w:rPr>
              <w:t>0574-86855078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8781" w:type="dxa"/>
            <w:gridSpan w:val="10"/>
            <w:vAlign w:val="center"/>
          </w:tcPr>
          <w:p>
            <w:pPr>
              <w:pStyle w:val="10"/>
              <w:widowControl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项目部人员配备情况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526" w:type="dxa"/>
            <w:gridSpan w:val="2"/>
            <w:vAlign w:val="center"/>
          </w:tcPr>
          <w:p>
            <w:pPr>
              <w:pStyle w:val="10"/>
              <w:widowControl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职务</w:t>
            </w:r>
          </w:p>
        </w:tc>
        <w:tc>
          <w:tcPr>
            <w:tcW w:w="1486" w:type="dxa"/>
            <w:vAlign w:val="center"/>
          </w:tcPr>
          <w:p>
            <w:pPr>
              <w:pStyle w:val="10"/>
              <w:widowControl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988" w:type="dxa"/>
            <w:gridSpan w:val="3"/>
            <w:vAlign w:val="center"/>
          </w:tcPr>
          <w:p>
            <w:pPr>
              <w:pStyle w:val="10"/>
              <w:widowControl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资格证书编号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pStyle w:val="10"/>
              <w:widowControl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发证机关</w:t>
            </w:r>
          </w:p>
        </w:tc>
        <w:tc>
          <w:tcPr>
            <w:tcW w:w="1915" w:type="dxa"/>
            <w:gridSpan w:val="2"/>
            <w:vAlign w:val="center"/>
          </w:tcPr>
          <w:p>
            <w:pPr>
              <w:pStyle w:val="10"/>
              <w:widowControl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手机号码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526" w:type="dxa"/>
            <w:gridSpan w:val="2"/>
            <w:vAlign w:val="center"/>
          </w:tcPr>
          <w:p>
            <w:pPr>
              <w:pStyle w:val="10"/>
              <w:widowControl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项目经理</w:t>
            </w:r>
          </w:p>
        </w:tc>
        <w:tc>
          <w:tcPr>
            <w:tcW w:w="1486" w:type="dxa"/>
            <w:vAlign w:val="center"/>
          </w:tcPr>
          <w:p>
            <w:pPr>
              <w:pStyle w:val="10"/>
              <w:widowControl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snapToGrid w:val="0"/>
              </w:rPr>
              <w:t>陈良宏</w:t>
            </w:r>
          </w:p>
        </w:tc>
        <w:tc>
          <w:tcPr>
            <w:tcW w:w="1988" w:type="dxa"/>
            <w:gridSpan w:val="3"/>
            <w:vAlign w:val="center"/>
          </w:tcPr>
          <w:p>
            <w:pPr>
              <w:pStyle w:val="10"/>
              <w:widowControl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snapToGrid w:val="0"/>
              </w:rPr>
              <w:t>浙</w:t>
            </w:r>
            <w:r>
              <w:rPr>
                <w:rFonts w:ascii="微软雅黑" w:hAnsi="微软雅黑" w:eastAsia="微软雅黑"/>
                <w:snapToGrid w:val="0"/>
              </w:rPr>
              <w:t>133061124686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pStyle w:val="10"/>
              <w:widowControl w:val="0"/>
              <w:spacing w:line="320" w:lineRule="exact"/>
              <w:rPr>
                <w:rFonts w:ascii="微软雅黑" w:hAnsi="微软雅黑" w:eastAsia="微软雅黑"/>
                <w:spacing w:val="-4"/>
              </w:rPr>
            </w:pPr>
            <w:r>
              <w:rPr>
                <w:rFonts w:hint="eastAsia" w:ascii="微软雅黑" w:hAnsi="微软雅黑" w:eastAsia="微软雅黑"/>
                <w:spacing w:val="-4"/>
              </w:rPr>
              <w:t>中华人民共和国住房和城乡建设部</w:t>
            </w:r>
          </w:p>
        </w:tc>
        <w:tc>
          <w:tcPr>
            <w:tcW w:w="1915" w:type="dxa"/>
            <w:gridSpan w:val="2"/>
            <w:vAlign w:val="center"/>
          </w:tcPr>
          <w:p>
            <w:pPr>
              <w:pStyle w:val="10"/>
              <w:widowControl w:val="0"/>
              <w:spacing w:line="320" w:lineRule="exact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526" w:type="dxa"/>
            <w:gridSpan w:val="2"/>
            <w:vAlign w:val="center"/>
          </w:tcPr>
          <w:p>
            <w:pPr>
              <w:pStyle w:val="10"/>
              <w:widowControl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技术负责人</w:t>
            </w:r>
          </w:p>
        </w:tc>
        <w:tc>
          <w:tcPr>
            <w:tcW w:w="1486" w:type="dxa"/>
            <w:vAlign w:val="center"/>
          </w:tcPr>
          <w:p>
            <w:pPr>
              <w:pStyle w:val="10"/>
              <w:widowControl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snapToGrid w:val="0"/>
              </w:rPr>
              <w:t>杨嘉凯</w:t>
            </w:r>
          </w:p>
        </w:tc>
        <w:tc>
          <w:tcPr>
            <w:tcW w:w="1988" w:type="dxa"/>
            <w:gridSpan w:val="3"/>
            <w:vAlign w:val="center"/>
          </w:tcPr>
          <w:p>
            <w:pPr>
              <w:pStyle w:val="10"/>
              <w:widowControl w:val="0"/>
              <w:spacing w:line="320" w:lineRule="exac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职称：助工</w:t>
            </w:r>
          </w:p>
          <w:p>
            <w:pPr>
              <w:pStyle w:val="10"/>
              <w:widowControl w:val="0"/>
              <w:spacing w:line="320" w:lineRule="exac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浙</w:t>
            </w:r>
            <w:r>
              <w:rPr>
                <w:rFonts w:ascii="微软雅黑" w:hAnsi="微软雅黑" w:eastAsia="微软雅黑"/>
              </w:rPr>
              <w:t>233171705015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pStyle w:val="10"/>
              <w:widowControl w:val="0"/>
              <w:spacing w:line="320" w:lineRule="exac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浙江省住房和城乡建设厅</w:t>
            </w:r>
          </w:p>
        </w:tc>
        <w:tc>
          <w:tcPr>
            <w:tcW w:w="1915" w:type="dxa"/>
            <w:gridSpan w:val="2"/>
            <w:vAlign w:val="center"/>
          </w:tcPr>
          <w:p>
            <w:pPr>
              <w:pStyle w:val="10"/>
              <w:widowControl w:val="0"/>
              <w:spacing w:line="320" w:lineRule="exac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526" w:type="dxa"/>
            <w:gridSpan w:val="2"/>
            <w:vAlign w:val="center"/>
          </w:tcPr>
          <w:p>
            <w:pPr>
              <w:pStyle w:val="10"/>
              <w:widowControl w:val="0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安全负责人</w:t>
            </w:r>
          </w:p>
        </w:tc>
        <w:tc>
          <w:tcPr>
            <w:tcW w:w="1486" w:type="dxa"/>
            <w:vAlign w:val="center"/>
          </w:tcPr>
          <w:p>
            <w:pPr>
              <w:pStyle w:val="10"/>
              <w:widowControl w:val="0"/>
              <w:rPr>
                <w:rFonts w:hint="eastAsia" w:ascii="微软雅黑" w:hAnsi="微软雅黑" w:eastAsia="微软雅黑"/>
                <w:snapToGrid w:val="0"/>
                <w:lang w:eastAsia="zh-CN"/>
              </w:rPr>
            </w:pPr>
            <w:r>
              <w:rPr>
                <w:rFonts w:hint="eastAsia" w:ascii="微软雅黑" w:hAnsi="微软雅黑" w:eastAsia="微软雅黑"/>
                <w:snapToGrid w:val="0"/>
                <w:lang w:eastAsia="zh-CN"/>
              </w:rPr>
              <w:t>赵增峰</w:t>
            </w:r>
          </w:p>
        </w:tc>
        <w:tc>
          <w:tcPr>
            <w:tcW w:w="1988" w:type="dxa"/>
            <w:gridSpan w:val="3"/>
            <w:vAlign w:val="center"/>
          </w:tcPr>
          <w:p>
            <w:pPr>
              <w:pStyle w:val="10"/>
              <w:widowControl w:val="0"/>
              <w:spacing w:line="320" w:lineRule="exact"/>
              <w:rPr>
                <w:rFonts w:hint="default" w:ascii="微软雅黑" w:hAnsi="微软雅黑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/>
              </w:rPr>
              <w:t>浙</w:t>
            </w:r>
            <w:r>
              <w:rPr>
                <w:rFonts w:ascii="微软雅黑" w:hAnsi="微软雅黑" w:eastAsia="微软雅黑"/>
              </w:rPr>
              <w:t>233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161610935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pStyle w:val="10"/>
              <w:widowControl w:val="0"/>
              <w:spacing w:line="320" w:lineRule="exact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浙江省住房和城乡建设厅</w:t>
            </w:r>
          </w:p>
        </w:tc>
        <w:tc>
          <w:tcPr>
            <w:tcW w:w="1915" w:type="dxa"/>
            <w:gridSpan w:val="2"/>
            <w:vAlign w:val="center"/>
          </w:tcPr>
          <w:p>
            <w:pPr>
              <w:pStyle w:val="10"/>
              <w:widowControl w:val="0"/>
              <w:spacing w:line="320" w:lineRule="exact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526" w:type="dxa"/>
            <w:gridSpan w:val="2"/>
            <w:vAlign w:val="center"/>
          </w:tcPr>
          <w:p>
            <w:pPr>
              <w:pStyle w:val="10"/>
              <w:widowControl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施工员</w:t>
            </w:r>
          </w:p>
        </w:tc>
        <w:tc>
          <w:tcPr>
            <w:tcW w:w="1486" w:type="dxa"/>
            <w:vAlign w:val="center"/>
          </w:tcPr>
          <w:p>
            <w:pPr>
              <w:pStyle w:val="10"/>
              <w:widowControl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snapToGrid w:val="0"/>
              </w:rPr>
              <w:t>王全敏</w:t>
            </w:r>
          </w:p>
        </w:tc>
        <w:tc>
          <w:tcPr>
            <w:tcW w:w="1988" w:type="dxa"/>
            <w:gridSpan w:val="3"/>
            <w:vAlign w:val="center"/>
          </w:tcPr>
          <w:p>
            <w:pPr>
              <w:pStyle w:val="10"/>
              <w:widowControl w:val="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  <w:snapToGrid w:val="0"/>
              </w:rPr>
              <w:t>SGL20163300016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pStyle w:val="10"/>
              <w:widowControl w:val="0"/>
              <w:spacing w:line="320" w:lineRule="exac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中国水利工程协会</w:t>
            </w:r>
          </w:p>
        </w:tc>
        <w:tc>
          <w:tcPr>
            <w:tcW w:w="1915" w:type="dxa"/>
            <w:gridSpan w:val="2"/>
            <w:vAlign w:val="center"/>
          </w:tcPr>
          <w:p>
            <w:pPr>
              <w:pStyle w:val="10"/>
              <w:widowControl w:val="0"/>
              <w:spacing w:line="320" w:lineRule="exac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526" w:type="dxa"/>
            <w:gridSpan w:val="2"/>
            <w:vAlign w:val="center"/>
          </w:tcPr>
          <w:p>
            <w:pPr>
              <w:pStyle w:val="10"/>
              <w:widowControl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质检员</w:t>
            </w:r>
          </w:p>
        </w:tc>
        <w:tc>
          <w:tcPr>
            <w:tcW w:w="1486" w:type="dxa"/>
            <w:vAlign w:val="center"/>
          </w:tcPr>
          <w:p>
            <w:pPr>
              <w:pStyle w:val="10"/>
              <w:widowControl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snapToGrid w:val="0"/>
              </w:rPr>
              <w:t>高雅</w:t>
            </w:r>
          </w:p>
        </w:tc>
        <w:tc>
          <w:tcPr>
            <w:tcW w:w="1988" w:type="dxa"/>
            <w:gridSpan w:val="3"/>
            <w:vAlign w:val="center"/>
          </w:tcPr>
          <w:p>
            <w:pPr>
              <w:pStyle w:val="10"/>
              <w:widowControl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snapToGrid w:val="0"/>
              </w:rPr>
              <w:t>SGL20183304380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pStyle w:val="10"/>
              <w:widowControl w:val="0"/>
              <w:spacing w:line="320" w:lineRule="exac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中国水利工程协会</w:t>
            </w:r>
          </w:p>
        </w:tc>
        <w:tc>
          <w:tcPr>
            <w:tcW w:w="1915" w:type="dxa"/>
            <w:gridSpan w:val="2"/>
            <w:vAlign w:val="center"/>
          </w:tcPr>
          <w:p>
            <w:pPr>
              <w:pStyle w:val="10"/>
              <w:widowControl w:val="0"/>
              <w:spacing w:line="320" w:lineRule="exac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526" w:type="dxa"/>
            <w:gridSpan w:val="2"/>
            <w:vAlign w:val="center"/>
          </w:tcPr>
          <w:p>
            <w:pPr>
              <w:pStyle w:val="10"/>
              <w:widowControl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安全员</w:t>
            </w:r>
          </w:p>
        </w:tc>
        <w:tc>
          <w:tcPr>
            <w:tcW w:w="1486" w:type="dxa"/>
            <w:vAlign w:val="center"/>
          </w:tcPr>
          <w:p>
            <w:pPr>
              <w:pStyle w:val="10"/>
              <w:widowControl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snapToGrid w:val="0"/>
              </w:rPr>
              <w:t>应焰杰</w:t>
            </w:r>
          </w:p>
        </w:tc>
        <w:tc>
          <w:tcPr>
            <w:tcW w:w="1988" w:type="dxa"/>
            <w:gridSpan w:val="3"/>
            <w:vAlign w:val="center"/>
          </w:tcPr>
          <w:p>
            <w:pPr>
              <w:pStyle w:val="10"/>
              <w:widowControl w:val="0"/>
              <w:spacing w:line="320" w:lineRule="exac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水安C（2016</w:t>
            </w:r>
            <w:r>
              <w:rPr>
                <w:rFonts w:ascii="微软雅黑" w:hAnsi="微软雅黑" w:eastAsia="微软雅黑"/>
              </w:rPr>
              <w:t>）</w:t>
            </w:r>
            <w:r>
              <w:rPr>
                <w:rFonts w:hint="eastAsia" w:ascii="微软雅黑" w:hAnsi="微软雅黑" w:eastAsia="微软雅黑"/>
              </w:rPr>
              <w:t>003</w:t>
            </w:r>
            <w:r>
              <w:rPr>
                <w:rFonts w:ascii="微软雅黑" w:hAnsi="微软雅黑" w:eastAsia="微软雅黑"/>
              </w:rPr>
              <w:t>2762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pStyle w:val="10"/>
              <w:widowControl w:val="0"/>
              <w:spacing w:line="320" w:lineRule="exac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中华人民共和国水利部</w:t>
            </w:r>
          </w:p>
        </w:tc>
        <w:tc>
          <w:tcPr>
            <w:tcW w:w="1915" w:type="dxa"/>
            <w:gridSpan w:val="2"/>
            <w:vAlign w:val="center"/>
          </w:tcPr>
          <w:p>
            <w:pPr>
              <w:pStyle w:val="10"/>
              <w:widowControl w:val="0"/>
              <w:spacing w:line="320" w:lineRule="exac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526" w:type="dxa"/>
            <w:gridSpan w:val="2"/>
            <w:vAlign w:val="center"/>
          </w:tcPr>
          <w:p>
            <w:pPr>
              <w:pStyle w:val="10"/>
              <w:widowControl w:val="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专职安全生</w:t>
            </w:r>
          </w:p>
          <w:p>
            <w:pPr>
              <w:pStyle w:val="10"/>
              <w:widowControl w:val="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产管理人员</w:t>
            </w:r>
          </w:p>
        </w:tc>
        <w:tc>
          <w:tcPr>
            <w:tcW w:w="1486" w:type="dxa"/>
            <w:vAlign w:val="center"/>
          </w:tcPr>
          <w:p>
            <w:pPr>
              <w:pStyle w:val="10"/>
              <w:widowControl w:val="0"/>
              <w:rPr>
                <w:rFonts w:hint="eastAsia" w:ascii="微软雅黑" w:hAnsi="微软雅黑" w:eastAsia="微软雅黑"/>
                <w:snapToGrid w:val="0"/>
              </w:rPr>
            </w:pPr>
            <w:r>
              <w:rPr>
                <w:rFonts w:hint="eastAsia" w:ascii="微软雅黑" w:hAnsi="微软雅黑" w:eastAsia="微软雅黑"/>
                <w:snapToGrid w:val="0"/>
              </w:rPr>
              <w:t>叶吟啸</w:t>
            </w:r>
          </w:p>
        </w:tc>
        <w:tc>
          <w:tcPr>
            <w:tcW w:w="1988" w:type="dxa"/>
            <w:gridSpan w:val="3"/>
            <w:vAlign w:val="center"/>
          </w:tcPr>
          <w:p>
            <w:pPr>
              <w:pStyle w:val="10"/>
              <w:widowControl w:val="0"/>
              <w:spacing w:line="320" w:lineRule="exact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水安C（2016</w:t>
            </w:r>
            <w:r>
              <w:rPr>
                <w:rFonts w:ascii="微软雅黑" w:hAnsi="微软雅黑" w:eastAsia="微软雅黑"/>
              </w:rPr>
              <w:t>）</w:t>
            </w:r>
            <w:r>
              <w:rPr>
                <w:rFonts w:hint="eastAsia" w:ascii="微软雅黑" w:hAnsi="微软雅黑" w:eastAsia="微软雅黑"/>
              </w:rPr>
              <w:t>0034109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pStyle w:val="10"/>
              <w:widowControl w:val="0"/>
              <w:spacing w:line="320" w:lineRule="exact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中华人民共和国水利部</w:t>
            </w:r>
          </w:p>
        </w:tc>
        <w:tc>
          <w:tcPr>
            <w:tcW w:w="1915" w:type="dxa"/>
            <w:gridSpan w:val="2"/>
            <w:vAlign w:val="center"/>
          </w:tcPr>
          <w:p>
            <w:pPr>
              <w:pStyle w:val="10"/>
              <w:widowControl w:val="0"/>
              <w:spacing w:line="320" w:lineRule="exact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526" w:type="dxa"/>
            <w:gridSpan w:val="2"/>
            <w:vAlign w:val="center"/>
          </w:tcPr>
          <w:p>
            <w:pPr>
              <w:pStyle w:val="10"/>
              <w:widowControl w:val="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专职安全生</w:t>
            </w:r>
          </w:p>
          <w:p>
            <w:pPr>
              <w:pStyle w:val="10"/>
              <w:widowControl w:val="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产管理人员</w:t>
            </w:r>
          </w:p>
        </w:tc>
        <w:tc>
          <w:tcPr>
            <w:tcW w:w="1486" w:type="dxa"/>
            <w:vAlign w:val="center"/>
          </w:tcPr>
          <w:p>
            <w:pPr>
              <w:pStyle w:val="10"/>
              <w:widowControl w:val="0"/>
              <w:rPr>
                <w:rFonts w:hint="eastAsia" w:ascii="微软雅黑" w:hAnsi="微软雅黑" w:eastAsia="微软雅黑"/>
                <w:snapToGrid w:val="0"/>
              </w:rPr>
            </w:pPr>
            <w:r>
              <w:rPr>
                <w:rFonts w:hint="eastAsia" w:ascii="微软雅黑" w:hAnsi="微软雅黑" w:eastAsia="微软雅黑"/>
                <w:snapToGrid w:val="0"/>
              </w:rPr>
              <w:t>王科彧</w:t>
            </w:r>
          </w:p>
        </w:tc>
        <w:tc>
          <w:tcPr>
            <w:tcW w:w="1988" w:type="dxa"/>
            <w:gridSpan w:val="3"/>
            <w:vAlign w:val="center"/>
          </w:tcPr>
          <w:p>
            <w:pPr>
              <w:pStyle w:val="10"/>
              <w:widowControl w:val="0"/>
              <w:spacing w:line="320" w:lineRule="exact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水安C（2012</w:t>
            </w:r>
            <w:r>
              <w:rPr>
                <w:rFonts w:ascii="微软雅黑" w:hAnsi="微软雅黑" w:eastAsia="微软雅黑"/>
              </w:rPr>
              <w:t>）</w:t>
            </w:r>
            <w:r>
              <w:rPr>
                <w:rFonts w:hint="eastAsia" w:ascii="微软雅黑" w:hAnsi="微软雅黑" w:eastAsia="微软雅黑"/>
              </w:rPr>
              <w:t>0015717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pStyle w:val="10"/>
              <w:widowControl w:val="0"/>
              <w:spacing w:line="320" w:lineRule="exact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中华人民共和国水利部</w:t>
            </w:r>
          </w:p>
        </w:tc>
        <w:tc>
          <w:tcPr>
            <w:tcW w:w="1915" w:type="dxa"/>
            <w:gridSpan w:val="2"/>
            <w:vAlign w:val="center"/>
          </w:tcPr>
          <w:p>
            <w:pPr>
              <w:pStyle w:val="10"/>
              <w:widowControl w:val="0"/>
              <w:spacing w:line="320" w:lineRule="exact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526" w:type="dxa"/>
            <w:gridSpan w:val="2"/>
            <w:vAlign w:val="center"/>
          </w:tcPr>
          <w:p>
            <w:pPr>
              <w:pStyle w:val="10"/>
              <w:widowControl w:val="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专职安全生</w:t>
            </w:r>
          </w:p>
          <w:p>
            <w:pPr>
              <w:pStyle w:val="10"/>
              <w:widowControl w:val="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产管理人员</w:t>
            </w:r>
          </w:p>
        </w:tc>
        <w:tc>
          <w:tcPr>
            <w:tcW w:w="1486" w:type="dxa"/>
            <w:vAlign w:val="center"/>
          </w:tcPr>
          <w:p>
            <w:pPr>
              <w:pStyle w:val="10"/>
              <w:widowControl w:val="0"/>
              <w:rPr>
                <w:rFonts w:hint="eastAsia" w:ascii="微软雅黑" w:hAnsi="微软雅黑" w:eastAsia="微软雅黑"/>
                <w:snapToGrid w:val="0"/>
              </w:rPr>
            </w:pPr>
            <w:r>
              <w:rPr>
                <w:rFonts w:hint="eastAsia" w:ascii="微软雅黑" w:hAnsi="微软雅黑" w:eastAsia="微软雅黑"/>
                <w:snapToGrid w:val="0"/>
              </w:rPr>
              <w:t>张丹姻</w:t>
            </w:r>
          </w:p>
        </w:tc>
        <w:tc>
          <w:tcPr>
            <w:tcW w:w="1988" w:type="dxa"/>
            <w:gridSpan w:val="3"/>
            <w:vAlign w:val="center"/>
          </w:tcPr>
          <w:p>
            <w:pPr>
              <w:pStyle w:val="10"/>
              <w:widowControl w:val="0"/>
              <w:spacing w:line="320" w:lineRule="exact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水安C（2017</w:t>
            </w:r>
            <w:r>
              <w:rPr>
                <w:rFonts w:ascii="微软雅黑" w:hAnsi="微软雅黑" w:eastAsia="微软雅黑"/>
              </w:rPr>
              <w:t>）</w:t>
            </w:r>
            <w:r>
              <w:rPr>
                <w:rFonts w:hint="eastAsia" w:ascii="微软雅黑" w:hAnsi="微软雅黑" w:eastAsia="微软雅黑"/>
              </w:rPr>
              <w:t>0039364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pStyle w:val="10"/>
              <w:widowControl w:val="0"/>
              <w:spacing w:line="320" w:lineRule="exact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中华人民共和国水利部</w:t>
            </w:r>
          </w:p>
        </w:tc>
        <w:tc>
          <w:tcPr>
            <w:tcW w:w="1915" w:type="dxa"/>
            <w:gridSpan w:val="2"/>
            <w:vAlign w:val="center"/>
          </w:tcPr>
          <w:p>
            <w:pPr>
              <w:pStyle w:val="10"/>
              <w:widowControl w:val="0"/>
              <w:spacing w:line="320" w:lineRule="exact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/</w:t>
            </w:r>
          </w:p>
        </w:tc>
      </w:tr>
    </w:tbl>
    <w:p>
      <w:pPr>
        <w:spacing w:before="156" w:after="156"/>
        <w:rPr>
          <w:sz w:val="21"/>
          <w:szCs w:val="21"/>
        </w:rPr>
      </w:pP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644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20"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20"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20"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2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20"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20"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04A3"/>
    <w:rsid w:val="00083FA0"/>
    <w:rsid w:val="000A52EA"/>
    <w:rsid w:val="00151AE0"/>
    <w:rsid w:val="00357002"/>
    <w:rsid w:val="00544D00"/>
    <w:rsid w:val="005506B0"/>
    <w:rsid w:val="0072013C"/>
    <w:rsid w:val="007404A3"/>
    <w:rsid w:val="008414A3"/>
    <w:rsid w:val="00883BDE"/>
    <w:rsid w:val="008A2E58"/>
    <w:rsid w:val="00A74728"/>
    <w:rsid w:val="00CC17AA"/>
    <w:rsid w:val="00CF3E33"/>
    <w:rsid w:val="00E53A55"/>
    <w:rsid w:val="00E8329F"/>
    <w:rsid w:val="00EF7BD5"/>
    <w:rsid w:val="296B1B07"/>
    <w:rsid w:val="563F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50" w:afterLines="5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0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sz w:val="18"/>
      <w:szCs w:val="18"/>
    </w:rPr>
  </w:style>
  <w:style w:type="paragraph" w:customStyle="1" w:styleId="8">
    <w:name w:val="小标题"/>
    <w:next w:val="1"/>
    <w:qFormat/>
    <w:uiPriority w:val="0"/>
    <w:pPr>
      <w:jc w:val="center"/>
    </w:pPr>
    <w:rPr>
      <w:rFonts w:ascii="Times New Roman" w:hAnsi="Times New Roman" w:eastAsia="黑体" w:cs="Times New Roman"/>
      <w:b/>
      <w:bCs/>
      <w:kern w:val="44"/>
      <w:sz w:val="36"/>
      <w:szCs w:val="44"/>
      <w:lang w:val="en-US" w:eastAsia="zh-CN" w:bidi="ar-SA"/>
    </w:rPr>
  </w:style>
  <w:style w:type="paragraph" w:customStyle="1" w:styleId="9">
    <w:name w:val="表头"/>
    <w:next w:val="1"/>
    <w:uiPriority w:val="0"/>
    <w:pPr>
      <w:spacing w:beforeLines="50" w:afterLines="50"/>
    </w:pPr>
    <w:rPr>
      <w:rFonts w:ascii="Times New Roman" w:hAnsi="Times New Roman" w:eastAsia="黑体" w:cs="Times New Roman"/>
      <w:b/>
      <w:kern w:val="2"/>
      <w:sz w:val="24"/>
      <w:szCs w:val="24"/>
      <w:lang w:val="en-US" w:eastAsia="zh-CN" w:bidi="ar-SA"/>
    </w:rPr>
  </w:style>
  <w:style w:type="paragraph" w:customStyle="1" w:styleId="10">
    <w:name w:val="表格文字"/>
    <w:uiPriority w:val="0"/>
    <w:pPr>
      <w:jc w:val="center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500</Characters>
  <Lines>4</Lines>
  <Paragraphs>1</Paragraphs>
  <TotalTime>1</TotalTime>
  <ScaleCrop>false</ScaleCrop>
  <LinksUpToDate>false</LinksUpToDate>
  <CharactersWithSpaces>586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2019-03-07T01:22:00Z</dcterms:created>
  <dc:creator>LX</dc:creator>
  <cp:lastModifiedBy>文书</cp:lastModifiedBy>
  <dcterms:modified xsi:type="dcterms:W3CDTF">2023-12-25T07:38:03Z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AE15129FE0B5448C933EE9D4FB6FDDD0</vt:lpwstr>
  </property>
</Properties>
</file>