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-20"/>
          <w:sz w:val="40"/>
          <w:szCs w:val="40"/>
          <w:lang w:eastAsia="zh-CN"/>
        </w:rPr>
      </w:pPr>
      <w:bookmarkStart w:id="4" w:name="_GoBack"/>
      <w:r>
        <w:rPr>
          <w:rFonts w:hint="eastAsia" w:ascii="方正小标宋简体" w:hAnsi="方正小标宋简体" w:eastAsia="方正小标宋简体" w:cs="方正小标宋简体"/>
          <w:spacing w:val="-20"/>
          <w:sz w:val="40"/>
          <w:szCs w:val="40"/>
        </w:rPr>
        <w:t>关于</w:t>
      </w:r>
      <w:bookmarkStart w:id="0" w:name="OLE_LINK1"/>
      <w:bookmarkStart w:id="1" w:name="OLE_LINK2"/>
      <w:bookmarkStart w:id="2" w:name="OLE_LINK5"/>
      <w:r>
        <w:rPr>
          <w:rFonts w:hint="eastAsia" w:ascii="方正小标宋简体" w:hAnsi="方正小标宋简体" w:eastAsia="方正小标宋简体" w:cs="方正小标宋简体"/>
          <w:spacing w:val="-20"/>
          <w:sz w:val="40"/>
          <w:szCs w:val="40"/>
          <w:lang w:eastAsia="zh-CN"/>
        </w:rPr>
        <w:t>《</w:t>
      </w:r>
      <w:r>
        <w:rPr>
          <w:rFonts w:hint="eastAsia" w:ascii="方正小标宋简体" w:hAnsi="方正小标宋简体" w:eastAsia="方正小标宋简体" w:cs="方正小标宋简体"/>
          <w:spacing w:val="-20"/>
          <w:sz w:val="40"/>
          <w:szCs w:val="40"/>
        </w:rPr>
        <w:t>慈溪市科技计划项目管理</w:t>
      </w:r>
      <w:r>
        <w:rPr>
          <w:rFonts w:hint="eastAsia" w:ascii="方正小标宋简体" w:hAnsi="方正小标宋简体" w:eastAsia="方正小标宋简体" w:cs="方正小标宋简体"/>
          <w:spacing w:val="-20"/>
          <w:sz w:val="40"/>
          <w:szCs w:val="40"/>
          <w:lang w:eastAsia="zh-CN"/>
        </w:rPr>
        <w:t>办</w:t>
      </w:r>
      <w:bookmarkEnd w:id="0"/>
      <w:bookmarkEnd w:id="1"/>
      <w:bookmarkEnd w:id="2"/>
      <w:r>
        <w:rPr>
          <w:rFonts w:hint="eastAsia" w:ascii="方正小标宋简体" w:hAnsi="方正小标宋简体" w:eastAsia="方正小标宋简体" w:cs="方正小标宋简体"/>
          <w:spacing w:val="-20"/>
          <w:sz w:val="40"/>
          <w:szCs w:val="40"/>
          <w:lang w:eastAsia="zh-CN"/>
        </w:rPr>
        <w:t>（修订）》的补充规定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-20"/>
          <w:sz w:val="40"/>
          <w:szCs w:val="40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pacing w:val="-20"/>
          <w:sz w:val="40"/>
          <w:szCs w:val="40"/>
          <w:lang w:eastAsia="zh-CN"/>
        </w:rPr>
        <w:t>（征求意见稿）</w:t>
      </w:r>
    </w:p>
    <w:bookmarkEnd w:id="4"/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right="0"/>
        <w:textAlignment w:val="auto"/>
        <w:rPr>
          <w:rFonts w:ascii="仿宋_GB2312" w:eastAsia="仿宋_GB2312"/>
          <w:spacing w:val="-20"/>
          <w:sz w:val="32"/>
          <w:szCs w:val="32"/>
        </w:rPr>
      </w:pPr>
      <w:bookmarkStart w:id="3" w:name="OLE_LINK6"/>
      <w:r>
        <w:rPr>
          <w:rFonts w:hint="eastAsia" w:ascii="仿宋_GB2312" w:eastAsia="仿宋_GB2312"/>
          <w:spacing w:val="-20"/>
          <w:sz w:val="32"/>
          <w:szCs w:val="32"/>
        </w:rPr>
        <w:t>各镇（街道）发展服务办，慈溪滨海经济开发区管委会经发局、慈溪智能家电高新技术产业园区管委会经发科、市环杭州湾创新中心经发科</w:t>
      </w:r>
      <w:bookmarkEnd w:id="3"/>
      <w:r>
        <w:rPr>
          <w:rFonts w:hint="eastAsia" w:ascii="仿宋_GB2312" w:eastAsia="仿宋_GB2312"/>
          <w:spacing w:val="-20"/>
          <w:sz w:val="32"/>
          <w:szCs w:val="32"/>
        </w:rPr>
        <w:t>，各有关单位：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right="0" w:firstLine="560" w:firstLineChars="200"/>
        <w:textAlignment w:val="auto"/>
        <w:rPr>
          <w:rFonts w:hint="eastAsia" w:ascii="仿宋_GB2312" w:eastAsia="仿宋_GB2312"/>
          <w:spacing w:val="-20"/>
          <w:sz w:val="32"/>
          <w:szCs w:val="32"/>
        </w:rPr>
      </w:pPr>
      <w:r>
        <w:rPr>
          <w:rFonts w:hint="eastAsia" w:ascii="仿宋_GB2312" w:eastAsia="仿宋_GB2312"/>
          <w:spacing w:val="-20"/>
          <w:sz w:val="32"/>
          <w:szCs w:val="32"/>
        </w:rPr>
        <w:t>为加快实施创新驱动发展战略，贯彻落实国家、浙江省、宁波市关于科技体制改革的要求，进一步规范慈溪市科技计划项目管理，</w:t>
      </w:r>
      <w:r>
        <w:rPr>
          <w:rFonts w:hint="eastAsia" w:ascii="仿宋_GB2312" w:eastAsia="仿宋_GB2312"/>
          <w:spacing w:val="-20"/>
          <w:sz w:val="32"/>
          <w:szCs w:val="32"/>
          <w:lang w:eastAsia="zh-CN"/>
        </w:rPr>
        <w:t>现就</w:t>
      </w:r>
      <w:r>
        <w:rPr>
          <w:rFonts w:hint="eastAsia" w:ascii="仿宋_GB2312" w:eastAsia="仿宋_GB2312"/>
          <w:spacing w:val="-20"/>
          <w:sz w:val="32"/>
          <w:szCs w:val="32"/>
        </w:rPr>
        <w:t>《慈溪市科技计划项目管理办法(修订）》</w:t>
      </w:r>
      <w:r>
        <w:rPr>
          <w:rFonts w:hint="eastAsia" w:ascii="仿宋_GB2312" w:eastAsia="仿宋_GB2312"/>
          <w:spacing w:val="-20"/>
          <w:sz w:val="32"/>
          <w:szCs w:val="32"/>
          <w:lang w:eastAsia="zh-CN"/>
        </w:rPr>
        <w:t>（慈科〔2021〕39号）补充规定如下：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right="0" w:firstLine="560" w:firstLineChars="200"/>
        <w:textAlignment w:val="auto"/>
        <w:rPr>
          <w:rFonts w:hint="eastAsia" w:ascii="仿宋_GB2312" w:hAnsi="Times New Roman" w:eastAsia="仿宋_GB2312" w:cs="Times New Roman"/>
          <w:b w:val="0"/>
          <w:bCs w:val="0"/>
          <w:spacing w:val="-20"/>
          <w:sz w:val="32"/>
          <w:szCs w:val="32"/>
          <w:lang w:eastAsia="zh-CN"/>
        </w:rPr>
      </w:pPr>
      <w:r>
        <w:rPr>
          <w:rFonts w:hint="eastAsia" w:ascii="仿宋_GB2312" w:eastAsia="仿宋_GB2312"/>
          <w:b w:val="0"/>
          <w:bCs w:val="0"/>
          <w:spacing w:val="-20"/>
          <w:sz w:val="32"/>
          <w:szCs w:val="32"/>
          <w:lang w:eastAsia="zh-CN"/>
        </w:rPr>
        <w:t>一、</w:t>
      </w:r>
      <w:r>
        <w:rPr>
          <w:rFonts w:hint="eastAsia" w:ascii="仿宋_GB2312" w:hAnsi="Times New Roman" w:eastAsia="仿宋_GB2312" w:cs="Times New Roman"/>
          <w:b w:val="0"/>
          <w:bCs w:val="0"/>
          <w:spacing w:val="-20"/>
          <w:sz w:val="32"/>
          <w:szCs w:val="32"/>
          <w:lang w:eastAsia="zh-CN"/>
        </w:rPr>
        <w:t>对资助总额在50万元以上的项目，由市科技局根据市科技创新规划、科技专项实施方案和市委市政府重点工作，通过需求征集等形式，凝练编制项目申报指南。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right="0" w:firstLine="560" w:firstLineChars="200"/>
        <w:textAlignment w:val="auto"/>
        <w:rPr>
          <w:rFonts w:hint="eastAsia" w:ascii="仿宋_GB2312" w:eastAsia="仿宋_GB2312"/>
          <w:b w:val="0"/>
          <w:bCs w:val="0"/>
          <w:spacing w:val="-20"/>
          <w:sz w:val="32"/>
          <w:szCs w:val="32"/>
          <w:lang w:eastAsia="zh-CN"/>
        </w:rPr>
      </w:pPr>
      <w:r>
        <w:rPr>
          <w:rFonts w:hint="eastAsia" w:ascii="仿宋_GB2312" w:hAnsi="Times New Roman" w:eastAsia="仿宋_GB2312" w:cs="Times New Roman"/>
          <w:b w:val="0"/>
          <w:bCs w:val="0"/>
          <w:spacing w:val="-20"/>
          <w:sz w:val="32"/>
          <w:szCs w:val="32"/>
          <w:lang w:eastAsia="zh-CN"/>
        </w:rPr>
        <w:t>二、对资助总额在50万元以下的项目，由市科技局根据科技创新发展导向需求，直接发布申报通知，提出项目申报要求。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right="0" w:firstLine="560" w:firstLineChars="200"/>
        <w:textAlignment w:val="auto"/>
        <w:rPr>
          <w:rFonts w:hint="eastAsia" w:ascii="仿宋_GB2312" w:eastAsia="仿宋_GB2312"/>
          <w:spacing w:val="-20"/>
          <w:sz w:val="32"/>
          <w:szCs w:val="32"/>
          <w:lang w:eastAsia="zh-CN"/>
        </w:rPr>
      </w:pPr>
      <w:r>
        <w:rPr>
          <w:rFonts w:hint="eastAsia" w:ascii="仿宋_GB2312" w:eastAsia="仿宋_GB2312"/>
          <w:spacing w:val="-20"/>
          <w:sz w:val="32"/>
          <w:szCs w:val="32"/>
          <w:lang w:eastAsia="zh-CN"/>
        </w:rPr>
        <w:t>三、对农村集体经济组织牵头承担的项目，鼓励与高校、科研院所、企业等联合承担并解决自筹经费投入，具体比例不作限制。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right="0"/>
        <w:textAlignment w:val="auto"/>
        <w:rPr>
          <w:rFonts w:hint="eastAsia" w:ascii="仿宋_GB2312" w:eastAsia="仿宋_GB2312"/>
          <w:spacing w:val="-2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right="0"/>
        <w:textAlignment w:val="auto"/>
        <w:rPr>
          <w:rFonts w:hint="eastAsia" w:ascii="仿宋_GB2312" w:eastAsia="仿宋_GB2312"/>
          <w:spacing w:val="-2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right="0" w:firstLine="3920" w:firstLineChars="1400"/>
        <w:textAlignment w:val="auto"/>
        <w:rPr>
          <w:rFonts w:ascii="仿宋_GB2312" w:eastAsia="仿宋_GB2312"/>
          <w:spacing w:val="-20"/>
          <w:sz w:val="32"/>
          <w:szCs w:val="32"/>
        </w:rPr>
      </w:pPr>
      <w:r>
        <w:rPr>
          <w:rFonts w:hint="eastAsia" w:ascii="仿宋_GB2312" w:eastAsia="仿宋_GB2312"/>
          <w:spacing w:val="-20"/>
          <w:sz w:val="32"/>
          <w:szCs w:val="32"/>
        </w:rPr>
        <w:t xml:space="preserve">慈溪市科学技术局     慈溪市财政局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right="0" w:firstLine="6580" w:firstLineChars="2350"/>
        <w:textAlignment w:val="auto"/>
        <w:rPr>
          <w:rFonts w:hint="eastAsia" w:eastAsia="楷体_GB2312"/>
          <w:b/>
          <w:spacing w:val="-20"/>
          <w:sz w:val="32"/>
          <w:szCs w:val="32"/>
        </w:rPr>
      </w:pPr>
      <w:r>
        <w:rPr>
          <w:rFonts w:hint="eastAsia" w:ascii="仿宋_GB2312" w:eastAsia="仿宋_GB2312"/>
          <w:spacing w:val="-20"/>
          <w:sz w:val="32"/>
          <w:szCs w:val="32"/>
        </w:rPr>
        <w:t>202</w:t>
      </w:r>
      <w:r>
        <w:rPr>
          <w:rFonts w:hint="eastAsia" w:ascii="仿宋_GB2312" w:eastAsia="仿宋_GB2312"/>
          <w:spacing w:val="-20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pacing w:val="-20"/>
          <w:sz w:val="32"/>
          <w:szCs w:val="32"/>
        </w:rPr>
        <w:t>年</w:t>
      </w:r>
      <w:r>
        <w:rPr>
          <w:rFonts w:hint="eastAsia" w:ascii="仿宋_GB2312" w:eastAsia="仿宋_GB2312"/>
          <w:spacing w:val="-20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pacing w:val="-20"/>
          <w:sz w:val="32"/>
          <w:szCs w:val="32"/>
        </w:rPr>
        <w:t>月</w:t>
      </w:r>
      <w:r>
        <w:rPr>
          <w:rFonts w:hint="eastAsia" w:ascii="仿宋_GB2312" w:eastAsia="仿宋_GB2312"/>
          <w:spacing w:val="-20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spacing w:val="-20"/>
          <w:sz w:val="32"/>
          <w:szCs w:val="32"/>
        </w:rPr>
        <w:t>日</w:t>
      </w:r>
    </w:p>
    <w:p/>
    <w:sectPr>
      <w:pgSz w:w="11907" w:h="16840"/>
      <w:pgMar w:top="2098" w:right="1474" w:bottom="1984" w:left="1587" w:header="851" w:footer="992" w:gutter="0"/>
      <w:pgNumType w:fmt="numberInDash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JlZWViNTZhN2ZiYmFjMjFhZGVjNzI3ZjNhNzYxOTMifQ=="/>
  </w:docVars>
  <w:rsids>
    <w:rsidRoot w:val="0F766761"/>
    <w:rsid w:val="0F76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2023-01-05T07:34:00Z</dcterms:created>
  <dc:creator>小小朋克^_^</dc:creator>
  <cp:lastModifiedBy>小小朋克^_^</cp:lastModifiedBy>
  <dcterms:modified xsi:type="dcterms:W3CDTF">2023-01-05T07:35:36Z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EEEBB21E4AB4403FA5C89B52359CFB70</vt:lpwstr>
  </property>
</Properties>
</file>